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rFonts w:hint="eastAsia" w:ascii="宋体" w:hAnsi="宋体"/>
          <w:b/>
          <w:color w:val="auto"/>
          <w:sz w:val="24"/>
          <w:szCs w:val="24"/>
        </w:rPr>
      </w:pPr>
      <w:r>
        <w:rPr>
          <w:rFonts w:hint="eastAsia" w:ascii="宋体" w:hAnsi="宋体"/>
          <w:b/>
          <w:color w:val="auto"/>
          <w:sz w:val="24"/>
          <w:szCs w:val="24"/>
        </w:rPr>
        <w:t>与行业龙头企业或知名企业开展校企合作的典型案例</w:t>
      </w:r>
    </w:p>
    <w:p>
      <w:pPr>
        <w:widowControl/>
        <w:spacing w:line="345" w:lineRule="atLeas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1.佛山好运电器配件有限公司建于2004年11月，是中外合资公司。公司在行业中通过ISO 9001质量保证体系认证；公司是国家重点高新技术技术企业、国家重点火炬项目、守合同重信用企业和佛山市纳税大户，是温控器行业中的知名企业。主要产品各类精密冲压件、拉伸件、温控器以及高精密五金冲压模具、塑料模具等。为了进一步夯实公司的后备人才储备基础，基于我校模具设计与制造专业的优质办学条件、突出的学生技能竞赛成绩和创新创业能力，以及我校完善的校企合作机制和模式，于2014年与我校签订了校企合作协议及“校企协同创新产学研合作工作站”的框架协议，在人才培养、实训室共建、学生就业实习及双师型教师队伍建设等方面已进行了密切和卓有成效的合作。现在该公司已成为了我校模具专业的校外实践基地和学生就业单位，我校同时在公司建立的“教师工作站”，每年至少4人利用假期到公司进行实践锻炼，参与到企业的生产技术工作中。本专业每年到公司进行顶岗实习的学生均超过15名，同时至少5名选择在该公司就业。校企共同建立了“广科好运模具拆装实训室”，实训所用43套模具由好运公司提供，并由好运公司派出2名工程师负责实训课程。</w:t>
      </w:r>
    </w:p>
    <w:p>
      <w:pPr>
        <w:spacing w:line="240" w:lineRule="exact"/>
        <w:rPr>
          <w:rFonts w:hint="eastAsia" w:ascii="宋体" w:hAnsi="宋体"/>
          <w:b/>
          <w:sz w:val="21"/>
          <w:szCs w:val="21"/>
        </w:rPr>
      </w:pPr>
    </w:p>
    <w:p>
      <w:pPr>
        <w:widowControl/>
        <w:spacing w:line="345" w:lineRule="atLeast"/>
        <w:ind w:firstLine="420" w:firstLineChars="200"/>
        <w:jc w:val="left"/>
        <w:rPr>
          <w:rFonts w:hint="default" w:ascii="宋体" w:hAnsi="宋体" w:eastAsia="宋体" w:cs="宋体"/>
          <w:color w:val="auto"/>
          <w:sz w:val="21"/>
          <w:szCs w:val="21"/>
          <w:lang w:val="en-US" w:eastAsia="zh-CN"/>
        </w:rPr>
      </w:pPr>
      <w:bookmarkStart w:id="0" w:name="_GoBack"/>
      <w:bookmarkEnd w:id="0"/>
      <w:r>
        <w:rPr>
          <w:rFonts w:hint="eastAsia" w:ascii="宋体" w:hAnsi="宋体" w:eastAsia="宋体" w:cs="宋体"/>
          <w:color w:val="auto"/>
          <w:sz w:val="21"/>
          <w:szCs w:val="21"/>
          <w:lang w:val="en-US" w:eastAsia="zh-CN"/>
        </w:rPr>
        <w:t>2.广州市华南畜牧设备有限公司始创于1986年，是国内最早探索畜牧机械设备生产的专业企业之一，是一家在行业技术领先的企业，是一家高新技术企业，2019年荣获中国畜牧博览会“科技创新奖银奖”。该公司集研发、设计、生产、安装和服务为一体，力求为广大养殖客户提供高品质、机械化、自动化的畜牧设备和售后服务。经过近30年的不懈努力和探索，以优质的产品和专业的服务赢得广大客户的认可和赞誉。产品成功销售到全国20多个省、市、自治区，并远销欧洲、南美洲、东南亚、非洲等国际市场。2015年与我校签订了校企合作协议及“校企协同创新产学研合作工作站”的框架协议，双方在人才培养和产学研方面进行了有效的合作，本专业教师承担了企业《大型铝合金方管挤出模的模具结构开发》技术攻关等项目，企业通过提供实际的项目产品与本专业共同构建“竞赛+项目”实践教学模式，将实践教学内容任务化，将企业材料使用方法、文明生产嵌入教学中，以竞赛形式完成实践任务。企业的产品由学生在企业工程师及教师共同指导下完成并用于实际生产，实现了模具综合实训课程实战化，是本专业学生在国家级和省级技能大赛取得优异成绩的一个重要因素。双方同样实现了人员互派，公司既是学生的实践基地，也是学生的主要就业单位。</w:t>
      </w: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7734C"/>
    <w:rsid w:val="08A83664"/>
    <w:rsid w:val="1927734C"/>
    <w:rsid w:val="70E31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2019-10-06T09:10:00Z</dcterms:created>
  <dc:creator>邓教授</dc:creator>
  <cp:lastModifiedBy>邓教授</cp:lastModifiedBy>
  <dcterms:modified xsi:type="dcterms:W3CDTF">2019-10-26T08:18:37Z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