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3"/>
      </w:pPr>
      <w:bookmarkStart w:id="0" w:name="_Toc231719523"/>
    </w:p>
    <w:p>
      <w:pPr>
        <w:pStyle w:val="48"/>
      </w:pPr>
      <w:r>
        <w:rPr>
          <w:rFonts w:hint="eastAsia"/>
        </w:rPr>
        <w:t>实训室简介：</w:t>
      </w:r>
    </w:p>
    <w:p>
      <w:pPr>
        <w:tabs>
          <w:tab w:val="left" w:pos="7290"/>
        </w:tabs>
        <w:spacing w:before="120" w:beforeLines="50" w:line="360" w:lineRule="auto"/>
        <w:ind w:firstLine="0" w:firstLineChars="0"/>
        <w:jc w:val="left"/>
        <w:rPr>
          <w:rFonts w:ascii="宋体" w:hAnsi="宋体" w:eastAsia="宋体" w:cs="宋体"/>
        </w:rPr>
      </w:pPr>
      <w:r>
        <w:rPr>
          <w:rFonts w:hint="eastAsia" w:ascii="宋体" w:hAnsi="宋体" w:eastAsia="宋体" w:cs="宋体"/>
          <w:b/>
          <w:bCs/>
        </w:rPr>
        <w:t>建筑面积：</w:t>
      </w:r>
      <w:r>
        <w:rPr>
          <w:rFonts w:hint="eastAsia" w:ascii="宋体" w:hAnsi="宋体" w:eastAsia="宋体" w:cs="宋体"/>
        </w:rPr>
        <w:t>1500平方米</w:t>
      </w:r>
    </w:p>
    <w:p>
      <w:pPr>
        <w:tabs>
          <w:tab w:val="left" w:pos="7290"/>
        </w:tabs>
        <w:spacing w:before="120" w:beforeLines="50" w:line="360" w:lineRule="auto"/>
        <w:ind w:firstLine="0" w:firstLineChars="0"/>
        <w:jc w:val="left"/>
        <w:rPr>
          <w:rFonts w:ascii="宋体" w:hAnsi="宋体" w:eastAsia="宋体" w:cs="宋体"/>
        </w:rPr>
      </w:pPr>
      <w:r>
        <w:rPr>
          <w:rFonts w:hint="eastAsia" w:ascii="宋体" w:hAnsi="宋体" w:eastAsia="宋体" w:cs="宋体"/>
          <w:b/>
          <w:bCs/>
        </w:rPr>
        <w:t>实验实训室总值：</w:t>
      </w:r>
      <w:r>
        <w:rPr>
          <w:rFonts w:hint="eastAsia" w:ascii="宋体" w:hAnsi="宋体" w:eastAsia="宋体" w:cs="宋体"/>
        </w:rPr>
        <w:t>701.21万元</w:t>
      </w:r>
    </w:p>
    <w:p>
      <w:pPr>
        <w:tabs>
          <w:tab w:val="left" w:pos="7290"/>
        </w:tabs>
        <w:spacing w:before="120" w:beforeLines="50" w:line="360" w:lineRule="auto"/>
        <w:ind w:firstLine="570" w:firstLineChars="0"/>
        <w:jc w:val="left"/>
        <w:rPr>
          <w:rFonts w:ascii="宋体" w:hAnsi="宋体" w:eastAsia="宋体" w:cs="宋体"/>
        </w:rPr>
      </w:pPr>
      <w:r>
        <w:rPr>
          <w:rFonts w:hint="eastAsia" w:ascii="宋体" w:hAnsi="宋体" w:eastAsia="宋体" w:cs="宋体"/>
        </w:rPr>
        <w:t>教学仪器设备1000元以上设备值：700.63万元</w:t>
      </w:r>
    </w:p>
    <w:p>
      <w:pPr>
        <w:tabs>
          <w:tab w:val="left" w:pos="7290"/>
        </w:tabs>
        <w:spacing w:before="120" w:beforeLines="50" w:line="360" w:lineRule="auto"/>
        <w:ind w:firstLine="570" w:firstLineChars="0"/>
        <w:jc w:val="left"/>
        <w:rPr>
          <w:rFonts w:ascii="宋体" w:hAnsi="宋体" w:eastAsia="宋体" w:cs="宋体"/>
        </w:rPr>
      </w:pPr>
      <w:r>
        <w:rPr>
          <w:rFonts w:hint="eastAsia" w:ascii="宋体" w:hAnsi="宋体" w:eastAsia="宋体" w:cs="宋体"/>
        </w:rPr>
        <w:t>教学仪器设备1000元以下设备值：5770元</w:t>
      </w:r>
    </w:p>
    <w:p>
      <w:pPr>
        <w:tabs>
          <w:tab w:val="left" w:pos="7290"/>
        </w:tabs>
        <w:spacing w:before="120" w:beforeLines="50" w:line="360" w:lineRule="auto"/>
        <w:ind w:firstLine="0" w:firstLineChars="0"/>
        <w:jc w:val="left"/>
        <w:rPr>
          <w:rFonts w:ascii="宋体" w:hAnsi="宋体" w:eastAsia="宋体" w:cs="宋体"/>
          <w:b/>
          <w:bCs/>
        </w:rPr>
      </w:pPr>
      <w:r>
        <w:rPr>
          <w:rFonts w:hint="eastAsia" w:ascii="宋体" w:hAnsi="宋体" w:eastAsia="宋体" w:cs="宋体"/>
          <w:b/>
          <w:bCs/>
        </w:rPr>
        <w:t>主要设备：</w:t>
      </w:r>
    </w:p>
    <w:p>
      <w:pPr>
        <w:tabs>
          <w:tab w:val="left" w:pos="7290"/>
        </w:tabs>
        <w:spacing w:before="120" w:beforeLines="50" w:line="360" w:lineRule="auto"/>
        <w:ind w:left="1420" w:leftChars="203" w:right="196" w:rightChars="70" w:hanging="852" w:hangingChars="303"/>
        <w:jc w:val="left"/>
        <w:rPr>
          <w:rFonts w:ascii="宋体" w:hAnsi="宋体" w:eastAsia="宋体" w:cs="宋体"/>
        </w:rPr>
      </w:pPr>
      <w:r>
        <w:rPr>
          <w:rFonts w:hint="eastAsia" w:ascii="宋体" w:hAnsi="宋体" w:eastAsia="宋体" w:cs="宋体"/>
          <w:b/>
          <w:bCs/>
        </w:rPr>
        <w:t>硬件：</w:t>
      </w:r>
      <w:r>
        <w:rPr>
          <w:rFonts w:hint="eastAsia" w:ascii="宋体" w:hAnsi="宋体" w:eastAsia="宋体" w:cs="宋体"/>
        </w:rPr>
        <w:t>数控车床10台、数控铣床3台、加工中心2台、五轴加工中心1台、火花机2台、线切割2台、注塑机1台、万能外圆磨床1台、液压平面磨床1台、手摇平面磨床1台、电脑35台。</w:t>
      </w:r>
    </w:p>
    <w:p>
      <w:pPr>
        <w:tabs>
          <w:tab w:val="left" w:pos="7290"/>
        </w:tabs>
        <w:spacing w:before="120" w:beforeLines="50" w:line="360" w:lineRule="auto"/>
        <w:ind w:left="1420" w:leftChars="203" w:right="196" w:rightChars="70" w:hanging="852" w:hangingChars="303"/>
        <w:jc w:val="left"/>
        <w:rPr>
          <w:rFonts w:ascii="宋体" w:hAnsi="宋体" w:eastAsia="宋体" w:cs="宋体"/>
        </w:rPr>
      </w:pPr>
      <w:r>
        <w:rPr>
          <w:rFonts w:hint="eastAsia" w:ascii="宋体" w:hAnsi="宋体" w:eastAsia="宋体" w:cs="宋体"/>
          <w:b/>
          <w:bCs/>
        </w:rPr>
        <w:t>软件：</w:t>
      </w:r>
      <w:r>
        <w:rPr>
          <w:rFonts w:hint="eastAsia" w:ascii="宋体" w:hAnsi="宋体" w:eastAsia="宋体" w:cs="宋体"/>
        </w:rPr>
        <w:t>MasterCAM、UG、AutoCad、CAXA、Gsk980TDA仿真。</w:t>
      </w:r>
    </w:p>
    <w:p>
      <w:pPr>
        <w:tabs>
          <w:tab w:val="left" w:pos="7290"/>
        </w:tabs>
        <w:spacing w:before="120" w:beforeLines="50" w:line="360" w:lineRule="auto"/>
        <w:ind w:right="196" w:rightChars="70" w:firstLine="0" w:firstLineChars="0"/>
        <w:jc w:val="left"/>
        <w:rPr>
          <w:rFonts w:ascii="宋体" w:hAnsi="宋体" w:eastAsia="宋体" w:cs="宋体"/>
        </w:rPr>
      </w:pPr>
      <w:r>
        <w:rPr>
          <w:rFonts w:hint="eastAsia" w:ascii="宋体" w:hAnsi="宋体" w:eastAsia="宋体" w:cs="宋体"/>
          <w:b/>
          <w:bCs/>
        </w:rPr>
        <w:t>为申本新增设备：</w:t>
      </w:r>
      <w:r>
        <w:rPr>
          <w:rFonts w:hint="eastAsia" w:ascii="宋体" w:hAnsi="宋体" w:eastAsia="宋体" w:cs="宋体"/>
        </w:rPr>
        <w:t>电脑30台、机床5台等</w:t>
      </w:r>
    </w:p>
    <w:p>
      <w:pPr>
        <w:tabs>
          <w:tab w:val="left" w:pos="7290"/>
        </w:tabs>
        <w:spacing w:before="120" w:beforeLines="50" w:line="360" w:lineRule="auto"/>
        <w:ind w:left="1418" w:right="196" w:rightChars="70" w:hanging="1418" w:firstLineChars="0"/>
        <w:jc w:val="left"/>
        <w:rPr>
          <w:rFonts w:ascii="宋体" w:hAnsi="宋体" w:eastAsia="宋体" w:cs="宋体"/>
        </w:rPr>
      </w:pPr>
      <w:r>
        <w:rPr>
          <w:rFonts w:hint="eastAsia" w:ascii="宋体" w:hAnsi="宋体" w:eastAsia="宋体" w:cs="宋体"/>
          <w:b/>
          <w:bCs/>
        </w:rPr>
        <w:t>功能介绍：</w:t>
      </w:r>
      <w:r>
        <w:rPr>
          <w:rFonts w:hint="eastAsia" w:ascii="宋体" w:hAnsi="宋体" w:eastAsia="宋体" w:cs="宋体"/>
        </w:rPr>
        <w:t>要描述该实验室先进程度、满足那些教学课程。</w:t>
      </w:r>
    </w:p>
    <w:p>
      <w:pPr>
        <w:tabs>
          <w:tab w:val="left" w:pos="7290"/>
        </w:tabs>
        <w:spacing w:before="120" w:beforeLines="50" w:line="360" w:lineRule="auto"/>
        <w:ind w:left="1418" w:right="196" w:rightChars="70" w:hanging="1418" w:firstLineChars="0"/>
        <w:jc w:val="left"/>
        <w:rPr>
          <w:rFonts w:ascii="宋体" w:hAnsi="宋体" w:eastAsia="宋体" w:cs="宋体"/>
        </w:rPr>
      </w:pPr>
      <w:r>
        <w:rPr>
          <w:rFonts w:hint="eastAsia" w:ascii="宋体" w:hAnsi="宋体" w:eastAsia="宋体" w:cs="宋体"/>
          <w:b/>
          <w:bCs/>
        </w:rPr>
        <w:t>实验实训室特色：</w:t>
      </w:r>
      <w:r>
        <w:rPr>
          <w:rFonts w:hint="eastAsia" w:ascii="宋体" w:hAnsi="宋体" w:eastAsia="宋体" w:cs="宋体"/>
        </w:rPr>
        <w:t>可以描述具备哪些高级职称教学和管理人员、特色的人才培养模式和取得的一些教学成果获奖情况。</w:t>
      </w:r>
    </w:p>
    <w:p>
      <w:pPr>
        <w:pStyle w:val="43"/>
        <w:sectPr>
          <w:headerReference r:id="rId3" w:type="default"/>
          <w:footerReference r:id="rId5" w:type="default"/>
          <w:headerReference r:id="rId4" w:type="even"/>
          <w:footerReference r:id="rId6" w:type="even"/>
          <w:pgSz w:w="11906" w:h="16156"/>
          <w:pgMar w:top="1440" w:right="1531" w:bottom="1440" w:left="1531" w:header="851" w:footer="992" w:gutter="0"/>
          <w:pgNumType w:start="1"/>
          <w:cols w:space="720" w:num="1"/>
          <w:docGrid w:linePitch="381" w:charSpace="0"/>
        </w:sectPr>
      </w:pPr>
    </w:p>
    <w:bookmarkEnd w:id="0"/>
    <w:p>
      <w:pPr>
        <w:pStyle w:val="43"/>
        <w:rPr>
          <w:lang w:val="zh-CN"/>
        </w:rPr>
      </w:pPr>
      <w:bookmarkStart w:id="1" w:name="_Toc19373"/>
      <w:bookmarkStart w:id="2" w:name="_Toc12945"/>
    </w:p>
    <w:p>
      <w:pPr>
        <w:pStyle w:val="48"/>
      </w:pPr>
      <w:r>
        <w:rPr>
          <w:rFonts w:hint="eastAsia"/>
        </w:rPr>
        <w:t>主要设备图片和功能</w:t>
      </w:r>
      <w:bookmarkEnd w:id="1"/>
      <w:bookmarkEnd w:id="2"/>
    </w:p>
    <w:p>
      <w:pPr>
        <w:pStyle w:val="2"/>
        <w:rPr>
          <w:rFonts w:ascii="宋体" w:hAnsi="宋体" w:cs="宋体"/>
          <w:color w:val="auto"/>
          <w:sz w:val="28"/>
          <w:szCs w:val="28"/>
        </w:rPr>
        <w:sectPr>
          <w:footerReference r:id="rId7" w:type="default"/>
          <w:footerReference r:id="rId8" w:type="even"/>
          <w:pgSz w:w="11906" w:h="16156"/>
          <w:pgMar w:top="1440" w:right="1531" w:bottom="1440" w:left="1531" w:header="851" w:footer="992" w:gutter="0"/>
          <w:pgNumType w:start="1"/>
          <w:cols w:space="720" w:num="1"/>
          <w:docGrid w:linePitch="381" w:charSpace="0"/>
        </w:sectPr>
      </w:pPr>
    </w:p>
    <w:p>
      <w:pPr>
        <w:spacing w:line="360" w:lineRule="auto"/>
        <w:ind w:firstLine="562"/>
        <w:rPr>
          <w:rFonts w:ascii="宋体" w:hAnsi="宋体" w:eastAsia="宋体" w:cs="宋体"/>
          <w:b/>
          <w:bCs/>
        </w:rPr>
      </w:pPr>
      <w:r>
        <w:rPr>
          <w:rFonts w:hint="eastAsia" w:ascii="宋体" w:hAnsi="宋体" w:eastAsia="宋体" w:cs="宋体"/>
          <w:b/>
          <w:bCs/>
        </w:rPr>
        <w:t>一、CNC加工中心</w:t>
      </w:r>
    </w:p>
    <w:p>
      <w:pPr>
        <w:spacing w:before="120" w:beforeLines="50" w:after="120" w:afterLines="50" w:line="360" w:lineRule="auto"/>
        <w:ind w:firstLine="0" w:firstLineChars="0"/>
        <w:jc w:val="left"/>
        <w:rPr>
          <w:rFonts w:ascii="宋体" w:hAnsi="宋体" w:eastAsia="宋体" w:cs="宋体"/>
        </w:rPr>
      </w:pPr>
      <w:r>
        <w:rPr>
          <w:rFonts w:hint="eastAsia" w:ascii="宋体" w:hAnsi="宋体" w:eastAsia="宋体" w:cs="宋体"/>
        </w:rPr>
        <w:t>1.华中数控HNC-22M系统</w:t>
      </w:r>
    </w:p>
    <w:p>
      <w:pPr>
        <w:spacing w:before="120" w:beforeLines="50" w:after="120" w:afterLines="50" w:line="360" w:lineRule="auto"/>
        <w:ind w:firstLine="425" w:firstLineChars="152"/>
        <w:jc w:val="left"/>
        <w:rPr>
          <w:rFonts w:ascii="宋体" w:hAnsi="宋体" w:eastAsia="宋体" w:cs="宋体"/>
        </w:rPr>
      </w:pPr>
      <w:r>
        <w:rPr>
          <w:rFonts w:hint="eastAsia" w:ascii="宋体" w:hAnsi="宋体" w:eastAsia="宋体" w:cs="宋体"/>
        </w:rPr>
        <w:t>立式五轴加工中心1台</w:t>
      </w:r>
    </w:p>
    <w:p>
      <w:pPr>
        <w:spacing w:before="120" w:beforeLines="50" w:after="120" w:afterLines="50" w:line="360" w:lineRule="auto"/>
        <w:ind w:firstLine="425" w:firstLineChars="152"/>
        <w:jc w:val="left"/>
        <w:rPr>
          <w:rFonts w:ascii="宋体" w:hAnsi="宋体" w:eastAsia="宋体" w:cs="宋体"/>
        </w:rPr>
      </w:pPr>
    </w:p>
    <w:p>
      <w:pPr>
        <w:widowControl w:val="0"/>
        <w:spacing w:before="120" w:beforeLines="50" w:after="120" w:afterLines="50" w:line="360" w:lineRule="auto"/>
        <w:ind w:firstLine="0" w:firstLineChars="0"/>
        <w:jc w:val="left"/>
        <w:rPr>
          <w:rFonts w:ascii="宋体" w:hAnsi="宋体" w:eastAsia="宋体" w:cs="宋体"/>
        </w:rPr>
        <w:sectPr>
          <w:type w:val="continuous"/>
          <w:pgSz w:w="11906" w:h="16156"/>
          <w:pgMar w:top="1440" w:right="1531" w:bottom="1440" w:left="1531" w:header="851" w:footer="992" w:gutter="0"/>
          <w:cols w:space="720" w:num="2"/>
          <w:docGrid w:linePitch="381" w:charSpace="0"/>
        </w:sectPr>
      </w:pPr>
      <w:r>
        <w:rPr>
          <w:rFonts w:hint="eastAsia" w:ascii="宋体" w:hAnsi="宋体" w:eastAsia="宋体" w:cs="宋体"/>
        </w:rPr>
        <w:t>2.FANUC0iMD系统1050，加工中心（CNC）2台</w:t>
      </w:r>
    </w:p>
    <w:p>
      <w:pPr>
        <w:spacing w:line="360" w:lineRule="auto"/>
        <w:ind w:firstLine="280" w:firstLineChars="100"/>
        <w:rPr>
          <w:rFonts w:ascii="宋体" w:hAnsi="宋体" w:eastAsia="宋体" w:cs="宋体"/>
        </w:rPr>
      </w:pPr>
    </w:p>
    <w:p>
      <w:pPr>
        <w:spacing w:line="360" w:lineRule="auto"/>
        <w:ind w:firstLine="280" w:firstLineChars="100"/>
        <w:rPr>
          <w:rFonts w:ascii="宋体" w:hAnsi="宋体" w:eastAsia="宋体" w:cs="宋体"/>
        </w:rPr>
      </w:pPr>
    </w:p>
    <w:p>
      <w:pPr>
        <w:spacing w:line="360" w:lineRule="auto"/>
        <w:ind w:firstLine="280" w:firstLineChars="100"/>
        <w:rPr>
          <w:rFonts w:ascii="宋体" w:hAnsi="宋体" w:eastAsia="宋体" w:cs="宋体"/>
        </w:rPr>
      </w:pPr>
    </w:p>
    <w:p>
      <w:pPr>
        <w:spacing w:line="360" w:lineRule="auto"/>
        <w:ind w:firstLine="280" w:firstLineChars="100"/>
        <w:rPr>
          <w:rFonts w:ascii="宋体" w:hAnsi="宋体" w:eastAsia="宋体" w:cs="宋体"/>
        </w:rPr>
      </w:pPr>
      <w:r>
        <w:rPr>
          <w:rFonts w:ascii="宋体" w:hAnsi="宋体" w:eastAsia="宋体" w:cs="宋体"/>
        </w:rPr>
        <w:pict>
          <v:shape id="_x0000_s1034" o:spid="_x0000_s1034" o:spt="202" type="#_x0000_t202" style="position:absolute;left:0pt;margin-left:-17.1pt;margin-top:54.1pt;height:132.75pt;width:254.6pt;mso-wrap-distance-bottom:3.6pt;mso-wrap-distance-left:9pt;mso-wrap-distance-right:9pt;mso-wrap-distance-top:3.6pt;z-index:1024;mso-width-relative:page;mso-height-relative:page;" filled="f" stroked="f" coordsize="21600,21600">
            <v:path/>
            <v:fill on="f" focussize="0,0"/>
            <v:stroke on="f" joinstyle="miter"/>
            <v:imagedata o:title=""/>
            <o:lock v:ext="edit"/>
            <v:textbox style="mso-fit-shape-to-text:t;">
              <w:txbxContent>
                <w:p>
                  <w:pPr>
                    <w:ind w:firstLine="420"/>
                    <w:rPr>
                      <w:rFonts w:ascii="仿宋_GB2312" w:cs="Times New Roman"/>
                      <w:color w:val="000000"/>
                      <w:sz w:val="21"/>
                      <w:szCs w:val="21"/>
                    </w:rPr>
                  </w:pPr>
                  <w:r>
                    <w:rPr>
                      <w:rFonts w:hint="eastAsia" w:ascii="仿宋_GB2312" w:cs="仿宋_GB2312"/>
                      <w:color w:val="000000"/>
                      <w:sz w:val="21"/>
                      <w:szCs w:val="21"/>
                    </w:rPr>
                    <w:t>加工能力：最大行程</w:t>
                  </w:r>
                  <w:r>
                    <w:rPr>
                      <w:rFonts w:ascii="仿宋_GB2312" w:cs="仿宋_GB2312"/>
                      <w:color w:val="000000"/>
                      <w:sz w:val="21"/>
                      <w:szCs w:val="21"/>
                    </w:rPr>
                    <w:t>800</w:t>
                  </w:r>
                  <w:r>
                    <w:rPr>
                      <w:rFonts w:hint="eastAsia" w:ascii="仿宋_GB2312" w:cs="仿宋_GB2312"/>
                      <w:color w:val="000000"/>
                      <w:sz w:val="21"/>
                      <w:szCs w:val="21"/>
                    </w:rPr>
                    <w:t>，立式五轴联</w:t>
                  </w:r>
                </w:p>
              </w:txbxContent>
            </v:textbox>
            <w10:wrap type="square"/>
          </v:shape>
        </w:pict>
      </w:r>
    </w:p>
    <w:p>
      <w:pPr>
        <w:spacing w:line="360" w:lineRule="auto"/>
        <w:ind w:firstLine="280" w:firstLineChars="100"/>
        <w:rPr>
          <w:rFonts w:ascii="宋体" w:hAnsi="宋体" w:eastAsia="宋体" w:cs="宋体"/>
        </w:rPr>
        <w:sectPr>
          <w:type w:val="continuous"/>
          <w:pgSz w:w="11906" w:h="16156"/>
          <w:pgMar w:top="1440" w:right="1531" w:bottom="1440" w:left="1531" w:header="851" w:footer="992" w:gutter="0"/>
          <w:cols w:space="720" w:num="1"/>
          <w:docGrid w:linePitch="381" w:charSpace="0"/>
        </w:sectPr>
      </w:pPr>
      <w:r>
        <w:rPr>
          <w:rFonts w:ascii="宋体" w:hAnsi="宋体" w:eastAsia="宋体" w:cs="宋体"/>
        </w:rPr>
        <w:pict>
          <v:shape id="_x0000_s1035" o:spid="_x0000_s1035" o:spt="202" type="#_x0000_t202" style="position:absolute;left:0pt;margin-left:235.65pt;margin-top:18.75pt;height:132.75pt;width:254.6pt;mso-wrap-distance-bottom:3.6pt;mso-wrap-distance-left:9pt;mso-wrap-distance-right:9pt;mso-wrap-distance-top:3.6pt;z-index:1024;mso-width-relative:page;mso-height-relative:page;" filled="f" stroked="f" coordsize="21600,21600">
            <v:path/>
            <v:fill on="f" focussize="0,0"/>
            <v:stroke on="f" joinstyle="miter"/>
            <v:imagedata o:title=""/>
            <o:lock v:ext="edit"/>
            <v:textbox style="mso-fit-shape-to-text:t;">
              <w:txbxContent>
                <w:p>
                  <w:pPr>
                    <w:ind w:left="281" w:hanging="281" w:hangingChars="134"/>
                    <w:rPr>
                      <w:rFonts w:ascii="仿宋_GB2312" w:cs="Times New Roman"/>
                      <w:color w:val="000000"/>
                      <w:sz w:val="21"/>
                      <w:szCs w:val="21"/>
                    </w:rPr>
                  </w:pPr>
                  <w:r>
                    <w:rPr>
                      <w:rFonts w:hint="eastAsia" w:ascii="仿宋_GB2312" w:cs="仿宋_GB2312"/>
                      <w:color w:val="000000"/>
                      <w:sz w:val="21"/>
                      <w:szCs w:val="21"/>
                    </w:rPr>
                    <w:t>行程最大</w:t>
                  </w:r>
                  <w:r>
                    <w:rPr>
                      <w:rFonts w:ascii="仿宋_GB2312" w:cs="仿宋_GB2312"/>
                      <w:color w:val="000000"/>
                      <w:sz w:val="21"/>
                      <w:szCs w:val="21"/>
                    </w:rPr>
                    <w:t>1050mm</w:t>
                  </w:r>
                  <w:r>
                    <w:rPr>
                      <w:rFonts w:hint="eastAsia" w:ascii="仿宋_GB2312" w:cs="仿宋_GB2312"/>
                      <w:color w:val="000000"/>
                      <w:sz w:val="21"/>
                      <w:szCs w:val="21"/>
                    </w:rPr>
                    <w:t>，带自动换刀库，可安</w:t>
                  </w:r>
                </w:p>
                <w:p>
                  <w:pPr>
                    <w:ind w:left="281" w:hanging="281" w:hangingChars="134"/>
                    <w:rPr>
                      <w:rFonts w:ascii="仿宋_GB2312" w:cs="Times New Roman"/>
                      <w:color w:val="000000"/>
                      <w:sz w:val="21"/>
                      <w:szCs w:val="21"/>
                    </w:rPr>
                  </w:pPr>
                  <w:r>
                    <w:rPr>
                      <w:rFonts w:hint="eastAsia" w:ascii="仿宋_GB2312" w:cs="仿宋_GB2312"/>
                      <w:color w:val="000000"/>
                      <w:sz w:val="21"/>
                      <w:szCs w:val="21"/>
                    </w:rPr>
                    <w:t>装</w:t>
                  </w:r>
                  <w:r>
                    <w:rPr>
                      <w:rFonts w:ascii="仿宋_GB2312" w:cs="仿宋_GB2312"/>
                      <w:color w:val="000000"/>
                      <w:sz w:val="21"/>
                      <w:szCs w:val="21"/>
                    </w:rPr>
                    <w:t>12</w:t>
                  </w:r>
                  <w:r>
                    <w:rPr>
                      <w:rFonts w:hint="eastAsia" w:ascii="仿宋_GB2312" w:cs="仿宋_GB2312"/>
                      <w:color w:val="000000"/>
                      <w:sz w:val="21"/>
                      <w:szCs w:val="21"/>
                    </w:rPr>
                    <w:t>把刀具。</w:t>
                  </w:r>
                </w:p>
              </w:txbxContent>
            </v:textbox>
            <w10:wrap type="square"/>
          </v:shape>
        </w:pict>
      </w:r>
    </w:p>
    <w:p>
      <w:pPr>
        <w:spacing w:line="360" w:lineRule="auto"/>
        <w:ind w:left="375" w:hanging="375" w:hangingChars="134"/>
        <w:rPr>
          <w:rFonts w:ascii="宋体" w:hAnsi="宋体" w:eastAsia="宋体" w:cs="宋体"/>
        </w:rPr>
        <w:sectPr>
          <w:type w:val="continuous"/>
          <w:pgSz w:w="11906" w:h="16156"/>
          <w:pgMar w:top="1440" w:right="1531" w:bottom="1440" w:left="1531" w:header="851" w:footer="992" w:gutter="0"/>
          <w:cols w:space="720" w:num="2"/>
          <w:docGrid w:linePitch="381" w:charSpace="0"/>
        </w:sectPr>
      </w:pPr>
    </w:p>
    <w:p>
      <w:pPr>
        <w:widowControl w:val="0"/>
        <w:spacing w:line="360" w:lineRule="auto"/>
        <w:ind w:firstLineChars="0"/>
        <w:rPr>
          <w:rFonts w:ascii="宋体" w:hAnsi="宋体" w:eastAsia="宋体" w:cs="宋体"/>
        </w:rPr>
        <w:sectPr>
          <w:type w:val="continuous"/>
          <w:pgSz w:w="11906" w:h="16156"/>
          <w:pgMar w:top="1440" w:right="1531" w:bottom="1440" w:left="1531" w:header="851" w:footer="992" w:gutter="0"/>
          <w:cols w:space="720" w:num="1"/>
          <w:docGrid w:linePitch="381" w:charSpace="0"/>
        </w:sectPr>
      </w:pPr>
    </w:p>
    <w:p>
      <w:pPr>
        <w:pStyle w:val="68"/>
        <w:widowControl w:val="0"/>
        <w:spacing w:before="120" w:beforeLines="50" w:after="120" w:afterLines="50" w:line="360" w:lineRule="auto"/>
        <w:ind w:left="0" w:firstLine="0" w:firstLineChars="0"/>
        <w:rPr>
          <w:rFonts w:ascii="宋体" w:hAnsi="宋体" w:eastAsia="宋体" w:cs="宋体"/>
        </w:rPr>
      </w:pPr>
      <w:r>
        <w:rPr>
          <w:rFonts w:hint="eastAsia" w:ascii="宋体" w:hAnsi="宋体" w:eastAsia="宋体" w:cs="宋体"/>
        </w:rPr>
        <w:t>3.联强机床GSK218-MC系统加工中心（CNC）4台</w:t>
      </w:r>
    </w:p>
    <w:p>
      <w:pPr>
        <w:spacing w:before="120" w:beforeLines="50" w:after="120" w:afterLines="50" w:line="360" w:lineRule="auto"/>
        <w:ind w:firstLine="0" w:firstLineChars="0"/>
        <w:rPr>
          <w:rFonts w:ascii="宋体" w:hAnsi="宋体" w:eastAsia="宋体" w:cs="宋体"/>
        </w:rPr>
      </w:pPr>
      <w:r>
        <w:rPr>
          <w:rFonts w:hint="eastAsia" w:ascii="宋体" w:hAnsi="宋体" w:eastAsia="宋体" w:cs="宋体"/>
        </w:rPr>
        <w:t>4.840数控铣床。KNDK1000MD-Ⅱ系统广州数控983M系统（共3台）</w:t>
      </w:r>
    </w:p>
    <w:p>
      <w:pPr>
        <w:spacing w:line="360" w:lineRule="auto"/>
        <w:ind w:firstLine="560"/>
        <w:rPr>
          <w:rFonts w:ascii="宋体" w:hAnsi="宋体" w:eastAsia="宋体" w:cs="宋体"/>
        </w:rPr>
        <w:sectPr>
          <w:type w:val="continuous"/>
          <w:pgSz w:w="11906" w:h="16156"/>
          <w:pgMar w:top="1440" w:right="1531" w:bottom="1440" w:left="1531" w:header="851" w:footer="992" w:gutter="0"/>
          <w:cols w:space="720" w:num="2"/>
          <w:docGrid w:linePitch="381" w:charSpace="0"/>
        </w:sectPr>
      </w:pPr>
    </w:p>
    <w:p>
      <w:pPr>
        <w:spacing w:line="360" w:lineRule="auto"/>
        <w:ind w:firstLine="560"/>
        <w:rPr>
          <w:rFonts w:ascii="宋体" w:hAnsi="宋体" w:eastAsia="宋体" w:cs="宋体"/>
        </w:rPr>
      </w:pPr>
    </w:p>
    <w:p>
      <w:pPr>
        <w:spacing w:line="360" w:lineRule="auto"/>
        <w:ind w:firstLine="560"/>
        <w:rPr>
          <w:rFonts w:ascii="宋体" w:hAnsi="宋体" w:eastAsia="宋体" w:cs="宋体"/>
        </w:rPr>
      </w:pPr>
    </w:p>
    <w:p>
      <w:pPr>
        <w:spacing w:line="360" w:lineRule="auto"/>
        <w:ind w:firstLine="560"/>
        <w:rPr>
          <w:rFonts w:ascii="宋体" w:hAnsi="宋体" w:eastAsia="宋体" w:cs="宋体"/>
        </w:rPr>
      </w:pPr>
    </w:p>
    <w:p>
      <w:pPr>
        <w:spacing w:line="360" w:lineRule="auto"/>
        <w:ind w:firstLine="140" w:firstLineChars="50"/>
        <w:rPr>
          <w:rFonts w:ascii="宋体" w:hAnsi="宋体" w:eastAsia="宋体" w:cs="宋体"/>
        </w:rPr>
      </w:pPr>
    </w:p>
    <w:p>
      <w:pPr>
        <w:spacing w:line="360" w:lineRule="auto"/>
        <w:ind w:firstLine="140" w:firstLineChars="50"/>
        <w:rPr>
          <w:rFonts w:ascii="宋体" w:hAnsi="宋体" w:eastAsia="宋体" w:cs="宋体"/>
        </w:rPr>
      </w:pPr>
    </w:p>
    <w:p>
      <w:pPr>
        <w:spacing w:line="360" w:lineRule="auto"/>
        <w:ind w:firstLine="0" w:firstLineChars="0"/>
        <w:rPr>
          <w:rFonts w:ascii="宋体" w:hAnsi="宋体" w:eastAsia="宋体" w:cs="宋体"/>
        </w:rPr>
      </w:pPr>
      <w:r>
        <w:rPr>
          <w:rFonts w:ascii="宋体" w:hAnsi="宋体" w:eastAsia="宋体" w:cs="宋体"/>
        </w:rPr>
        <w:pict>
          <v:shape id="_x0000_s1039" o:spid="_x0000_s1039" o:spt="202" type="#_x0000_t202" style="position:absolute;left:0pt;margin-left:-3.3pt;margin-top:31.25pt;height:132.75pt;width:254.6pt;mso-wrap-distance-bottom:3.6pt;mso-wrap-distance-left:9pt;mso-wrap-distance-right:9pt;mso-wrap-distance-top:3.6pt;z-index:1024;mso-width-relative:page;mso-height-relative:page;" filled="f" stroked="f" coordsize="21600,21600">
            <v:path/>
            <v:fill on="f" focussize="0,0"/>
            <v:stroke on="f" joinstyle="miter"/>
            <v:imagedata o:title=""/>
            <o:lock v:ext="edit"/>
            <v:textbox style="mso-fit-shape-to-text:t;">
              <w:txbxContent>
                <w:p>
                  <w:pPr>
                    <w:ind w:firstLine="420"/>
                    <w:rPr>
                      <w:rFonts w:ascii="仿宋_GB2312" w:cs="Times New Roman"/>
                      <w:color w:val="000000"/>
                      <w:sz w:val="21"/>
                      <w:szCs w:val="21"/>
                    </w:rPr>
                  </w:pPr>
                  <w:r>
                    <w:rPr>
                      <w:rFonts w:hint="eastAsia" w:ascii="仿宋_GB2312" w:cs="仿宋_GB2312"/>
                      <w:color w:val="000000"/>
                      <w:sz w:val="21"/>
                      <w:szCs w:val="21"/>
                    </w:rPr>
                    <w:t>最大行程</w:t>
                  </w:r>
                  <w:r>
                    <w:rPr>
                      <w:rFonts w:ascii="仿宋_GB2312" w:cs="仿宋_GB2312"/>
                      <w:color w:val="000000"/>
                      <w:sz w:val="21"/>
                      <w:szCs w:val="21"/>
                    </w:rPr>
                    <w:t>600</w:t>
                  </w:r>
                  <w:r>
                    <w:rPr>
                      <w:rFonts w:hint="eastAsia" w:ascii="仿宋_GB2312" w:cs="仿宋_GB2312"/>
                      <w:color w:val="000000"/>
                      <w:sz w:val="21"/>
                      <w:szCs w:val="21"/>
                    </w:rPr>
                    <w:t>，带自动刀库，</w:t>
                  </w:r>
                  <w:r>
                    <w:rPr>
                      <w:rFonts w:ascii="仿宋_GB2312" w:cs="仿宋_GB2312"/>
                      <w:color w:val="000000"/>
                      <w:sz w:val="21"/>
                      <w:szCs w:val="21"/>
                    </w:rPr>
                    <w:t>12</w:t>
                  </w:r>
                  <w:r>
                    <w:rPr>
                      <w:rFonts w:hint="eastAsia" w:ascii="仿宋_GB2312" w:cs="仿宋_GB2312"/>
                      <w:color w:val="000000"/>
                      <w:sz w:val="21"/>
                      <w:szCs w:val="21"/>
                    </w:rPr>
                    <w:t>刀位</w:t>
                  </w:r>
                </w:p>
              </w:txbxContent>
            </v:textbox>
            <w10:wrap type="square"/>
          </v:shape>
        </w:pict>
      </w:r>
    </w:p>
    <w:p>
      <w:pPr>
        <w:spacing w:line="360" w:lineRule="auto"/>
        <w:ind w:firstLine="562"/>
        <w:rPr>
          <w:rFonts w:ascii="宋体" w:hAnsi="宋体" w:eastAsia="宋体" w:cs="宋体"/>
          <w:b/>
          <w:bCs/>
        </w:rPr>
        <w:sectPr>
          <w:type w:val="continuous"/>
          <w:pgSz w:w="11906" w:h="16156"/>
          <w:pgMar w:top="1440" w:right="1531" w:bottom="1440" w:left="1531" w:header="851" w:footer="992" w:gutter="0"/>
          <w:cols w:space="720" w:num="1"/>
          <w:docGrid w:linePitch="381" w:charSpace="0"/>
        </w:sectPr>
      </w:pPr>
    </w:p>
    <w:p>
      <w:pPr>
        <w:pStyle w:val="43"/>
      </w:pPr>
    </w:p>
    <w:p>
      <w:pPr>
        <w:spacing w:line="360" w:lineRule="auto"/>
        <w:ind w:firstLine="562"/>
        <w:rPr>
          <w:rFonts w:ascii="宋体" w:hAnsi="宋体" w:eastAsia="宋体" w:cs="宋体"/>
          <w:b/>
          <w:bCs/>
        </w:rPr>
      </w:pPr>
      <w:r>
        <w:rPr>
          <w:rFonts w:hint="eastAsia" w:ascii="宋体" w:hAnsi="宋体" w:eastAsia="宋体" w:cs="宋体"/>
          <w:b/>
          <w:bCs/>
        </w:rPr>
        <w:t>数控车床：（共18台）</w:t>
      </w:r>
    </w:p>
    <w:p>
      <w:pPr>
        <w:spacing w:line="360" w:lineRule="auto"/>
        <w:ind w:firstLine="560"/>
        <w:rPr>
          <w:rFonts w:ascii="宋体" w:hAnsi="宋体" w:eastAsia="宋体" w:cs="宋体"/>
        </w:rPr>
      </w:pPr>
      <w:r>
        <w:rPr>
          <w:rFonts w:hint="eastAsia" w:ascii="宋体" w:hAnsi="宋体" w:eastAsia="宋体" w:cs="宋体"/>
        </w:rPr>
        <w:t>数控车床加工范围：直径200以内，长度小于或等于1000mm。</w:t>
      </w:r>
    </w:p>
    <w:p>
      <w:pPr>
        <w:widowControl w:val="0"/>
        <w:spacing w:line="360" w:lineRule="auto"/>
        <w:ind w:firstLine="0" w:firstLineChars="0"/>
        <w:rPr>
          <w:rFonts w:ascii="宋体" w:hAnsi="宋体" w:eastAsia="宋体" w:cs="宋体"/>
        </w:rPr>
      </w:pPr>
    </w:p>
    <w:p>
      <w:pPr>
        <w:widowControl w:val="0"/>
        <w:spacing w:line="360" w:lineRule="auto"/>
        <w:ind w:firstLine="0" w:firstLineChars="0"/>
        <w:rPr>
          <w:rFonts w:ascii="宋体" w:hAnsi="宋体" w:eastAsia="宋体" w:cs="宋体"/>
        </w:rPr>
        <w:sectPr>
          <w:footerReference r:id="rId9" w:type="default"/>
          <w:footerReference r:id="rId10" w:type="even"/>
          <w:pgSz w:w="11906" w:h="16156"/>
          <w:pgMar w:top="1440" w:right="1531" w:bottom="1440" w:left="1531" w:header="851" w:footer="992" w:gutter="0"/>
          <w:cols w:space="720" w:num="1"/>
          <w:docGrid w:linePitch="381" w:charSpace="0"/>
        </w:sectPr>
      </w:pPr>
    </w:p>
    <w:p>
      <w:pPr>
        <w:widowControl w:val="0"/>
        <w:spacing w:before="120" w:beforeLines="50" w:after="120" w:afterLines="50" w:line="360" w:lineRule="auto"/>
        <w:ind w:left="425" w:leftChars="1" w:hanging="422" w:hangingChars="151"/>
        <w:rPr>
          <w:rFonts w:ascii="宋体" w:hAnsi="宋体" w:eastAsia="宋体" w:cs="宋体"/>
        </w:rPr>
      </w:pPr>
      <w:r>
        <w:rPr>
          <w:rFonts w:hint="eastAsia" w:ascii="宋体" w:hAnsi="宋体" w:eastAsia="宋体" w:cs="宋体"/>
        </w:rPr>
        <w:t>1.广州数控GSK980Tda系统CKI6136数控车床5台</w:t>
      </w:r>
    </w:p>
    <w:p>
      <w:pPr>
        <w:widowControl w:val="0"/>
        <w:spacing w:line="360" w:lineRule="auto"/>
        <w:ind w:left="1280" w:firstLine="0" w:firstLineChars="0"/>
        <w:rPr>
          <w:rFonts w:ascii="宋体" w:hAnsi="宋体" w:eastAsia="宋体" w:cs="宋体"/>
        </w:rPr>
      </w:pPr>
    </w:p>
    <w:p>
      <w:pPr>
        <w:widowControl w:val="0"/>
        <w:spacing w:line="360" w:lineRule="auto"/>
        <w:ind w:left="1280" w:firstLine="0" w:firstLineChars="0"/>
        <w:rPr>
          <w:rFonts w:ascii="宋体" w:hAnsi="宋体" w:eastAsia="宋体" w:cs="宋体"/>
        </w:rPr>
      </w:pPr>
    </w:p>
    <w:p>
      <w:pPr>
        <w:spacing w:before="120" w:beforeLines="50" w:after="120" w:afterLines="50" w:line="360" w:lineRule="auto"/>
        <w:ind w:left="198" w:leftChars="-71" w:hanging="397" w:hangingChars="142"/>
        <w:rPr>
          <w:rFonts w:ascii="宋体" w:hAnsi="宋体" w:eastAsia="宋体" w:cs="宋体"/>
        </w:rPr>
      </w:pPr>
      <w:r>
        <w:rPr>
          <w:rFonts w:hint="eastAsia" w:ascii="宋体" w:hAnsi="宋体" w:eastAsia="宋体" w:cs="宋体"/>
        </w:rPr>
        <w:t>2.广州数控GSK980Tdb系统CKI6136数控车床4台</w:t>
      </w:r>
    </w:p>
    <w:p>
      <w:pPr>
        <w:spacing w:line="360" w:lineRule="auto"/>
        <w:ind w:firstLine="0" w:firstLineChars="0"/>
        <w:rPr>
          <w:rFonts w:ascii="宋体" w:hAnsi="宋体" w:eastAsia="宋体" w:cs="宋体"/>
        </w:rPr>
      </w:pPr>
    </w:p>
    <w:p>
      <w:pPr>
        <w:spacing w:line="360" w:lineRule="auto"/>
        <w:ind w:firstLine="0" w:firstLineChars="0"/>
        <w:rPr>
          <w:rFonts w:ascii="宋体" w:hAnsi="宋体" w:eastAsia="宋体" w:cs="宋体"/>
        </w:rPr>
        <w:sectPr>
          <w:type w:val="continuous"/>
          <w:pgSz w:w="11906" w:h="16156"/>
          <w:pgMar w:top="1440" w:right="1531" w:bottom="1440" w:left="1531" w:header="851" w:footer="992" w:gutter="0"/>
          <w:cols w:space="720" w:num="2"/>
          <w:docGrid w:linePitch="381" w:charSpace="0"/>
        </w:sectPr>
      </w:pPr>
    </w:p>
    <w:p>
      <w:pPr>
        <w:spacing w:line="360" w:lineRule="auto"/>
        <w:ind w:firstLine="140" w:firstLineChars="50"/>
        <w:rPr>
          <w:rFonts w:ascii="宋体" w:hAnsi="宋体" w:eastAsia="宋体" w:cs="宋体"/>
        </w:rPr>
      </w:pPr>
    </w:p>
    <w:p>
      <w:pPr>
        <w:spacing w:line="360" w:lineRule="auto"/>
        <w:ind w:firstLine="140" w:firstLineChars="50"/>
        <w:rPr>
          <w:rFonts w:ascii="宋体" w:hAnsi="宋体" w:eastAsia="宋体" w:cs="宋体"/>
        </w:rPr>
      </w:pPr>
    </w:p>
    <w:p>
      <w:pPr>
        <w:spacing w:line="360" w:lineRule="auto"/>
        <w:ind w:firstLine="140" w:firstLineChars="50"/>
        <w:rPr>
          <w:rFonts w:ascii="宋体" w:hAnsi="宋体" w:eastAsia="宋体" w:cs="宋体"/>
        </w:rPr>
      </w:pPr>
    </w:p>
    <w:p>
      <w:pPr>
        <w:spacing w:line="360" w:lineRule="auto"/>
        <w:ind w:firstLine="140" w:firstLineChars="50"/>
        <w:rPr>
          <w:rFonts w:ascii="宋体" w:hAnsi="宋体" w:eastAsia="宋体" w:cs="宋体"/>
        </w:rPr>
      </w:pPr>
      <w:r>
        <w:rPr>
          <w:rFonts w:ascii="宋体" w:hAnsi="宋体" w:eastAsia="宋体" w:cs="宋体"/>
        </w:rPr>
        <w:pict>
          <v:shape id="_x0000_s1042" o:spid="_x0000_s1042" o:spt="202" type="#_x0000_t202" style="position:absolute;left:0pt;margin-left:-21.45pt;margin-top:24.45pt;height:132.75pt;width:254.6pt;mso-wrap-distance-bottom:3.6pt;mso-wrap-distance-left:9pt;mso-wrap-distance-right:9pt;mso-wrap-distance-top:3.6pt;z-index:1024;mso-width-relative:page;mso-height-relative:page;" filled="f" stroked="f" coordsize="21600,21600">
            <v:path/>
            <v:fill on="f" focussize="0,0"/>
            <v:stroke on="f" joinstyle="miter"/>
            <v:imagedata o:title=""/>
            <o:lock v:ext="edit"/>
            <v:textbox style="mso-fit-shape-to-text:t;">
              <w:txbxContent>
                <w:p>
                  <w:pPr>
                    <w:ind w:firstLine="420"/>
                    <w:rPr>
                      <w:rFonts w:ascii="仿宋_GB2312" w:cs="Times New Roman"/>
                      <w:color w:val="000000"/>
                      <w:sz w:val="21"/>
                      <w:szCs w:val="21"/>
                    </w:rPr>
                  </w:pPr>
                  <w:r>
                    <w:rPr>
                      <w:rFonts w:hint="eastAsia" w:cs="仿宋_GB2312"/>
                      <w:color w:val="000000"/>
                      <w:sz w:val="21"/>
                      <w:szCs w:val="21"/>
                    </w:rPr>
                    <w:t>可以加工轴类套类零件，包括螺纹内孔等</w:t>
                  </w:r>
                </w:p>
              </w:txbxContent>
            </v:textbox>
            <w10:wrap type="square"/>
          </v:shape>
        </w:pict>
      </w:r>
    </w:p>
    <w:p>
      <w:pPr>
        <w:spacing w:line="360" w:lineRule="auto"/>
        <w:ind w:firstLine="140" w:firstLineChars="50"/>
        <w:rPr>
          <w:rFonts w:ascii="宋体" w:hAnsi="宋体" w:eastAsia="宋体" w:cs="宋体"/>
        </w:rPr>
      </w:pPr>
    </w:p>
    <w:p>
      <w:pPr>
        <w:widowControl w:val="0"/>
        <w:spacing w:line="360" w:lineRule="auto"/>
        <w:ind w:left="1280" w:firstLine="0" w:firstLineChars="0"/>
        <w:rPr>
          <w:rFonts w:ascii="宋体" w:hAnsi="宋体" w:eastAsia="宋体" w:cs="宋体"/>
        </w:rPr>
        <w:sectPr>
          <w:type w:val="continuous"/>
          <w:pgSz w:w="11906" w:h="16156"/>
          <w:pgMar w:top="1440" w:right="1531" w:bottom="1440" w:left="1531" w:header="851" w:footer="992" w:gutter="0"/>
          <w:cols w:space="720" w:num="1"/>
          <w:docGrid w:linePitch="381" w:charSpace="0"/>
        </w:sectPr>
      </w:pPr>
    </w:p>
    <w:p>
      <w:pPr>
        <w:widowControl w:val="0"/>
        <w:spacing w:before="120" w:beforeLines="50" w:after="120" w:afterLines="50" w:line="360" w:lineRule="auto"/>
        <w:ind w:left="426" w:hanging="425" w:hangingChars="152"/>
        <w:rPr>
          <w:rFonts w:ascii="宋体" w:hAnsi="宋体" w:eastAsia="宋体" w:cs="宋体"/>
        </w:rPr>
      </w:pPr>
      <w:r>
        <w:rPr>
          <w:rFonts w:hint="eastAsia" w:ascii="宋体" w:hAnsi="宋体" w:eastAsia="宋体" w:cs="宋体"/>
        </w:rPr>
        <w:t>3.华中数控世纪星系统CKI6136数控车床1台</w:t>
      </w:r>
    </w:p>
    <w:p>
      <w:pPr>
        <w:spacing w:before="120" w:beforeLines="50" w:after="120" w:afterLines="50" w:line="360" w:lineRule="auto"/>
        <w:ind w:left="705" w:leftChars="101" w:hanging="422" w:hangingChars="151"/>
        <w:rPr>
          <w:rFonts w:ascii="宋体" w:hAnsi="宋体" w:eastAsia="宋体" w:cs="宋体"/>
        </w:rPr>
      </w:pPr>
    </w:p>
    <w:p>
      <w:pPr>
        <w:spacing w:before="120" w:beforeLines="50" w:after="120" w:afterLines="50" w:line="360" w:lineRule="auto"/>
        <w:ind w:left="373" w:leftChars="101" w:hanging="90" w:hangingChars="151"/>
        <w:rPr>
          <w:rFonts w:ascii="宋体" w:hAnsi="宋体" w:eastAsia="宋体" w:cs="宋体"/>
          <w:sz w:val="6"/>
          <w:szCs w:val="6"/>
        </w:rPr>
      </w:pPr>
    </w:p>
    <w:p>
      <w:pPr>
        <w:spacing w:before="120" w:beforeLines="50" w:after="120" w:afterLines="50" w:line="360" w:lineRule="auto"/>
        <w:ind w:left="705" w:leftChars="101" w:hanging="422" w:hangingChars="151"/>
        <w:rPr>
          <w:rFonts w:ascii="宋体" w:hAnsi="宋体" w:eastAsia="宋体" w:cs="宋体"/>
        </w:rPr>
      </w:pPr>
      <w:r>
        <w:rPr>
          <w:rFonts w:hint="eastAsia" w:ascii="宋体" w:hAnsi="宋体" w:eastAsia="宋体" w:cs="宋体"/>
        </w:rPr>
        <w:t>4.6136液压卡盘数控车床1台GSK980TDB系统</w:t>
      </w:r>
    </w:p>
    <w:p>
      <w:pPr>
        <w:spacing w:line="360" w:lineRule="auto"/>
        <w:ind w:firstLine="420" w:firstLineChars="150"/>
        <w:rPr>
          <w:rFonts w:ascii="宋体" w:hAnsi="宋体" w:eastAsia="宋体" w:cs="宋体"/>
        </w:rPr>
      </w:pPr>
    </w:p>
    <w:p>
      <w:pPr>
        <w:spacing w:line="360" w:lineRule="auto"/>
        <w:ind w:firstLine="560"/>
        <w:rPr>
          <w:rFonts w:ascii="宋体" w:hAnsi="宋体" w:eastAsia="宋体" w:cs="宋体"/>
        </w:rPr>
        <w:sectPr>
          <w:type w:val="continuous"/>
          <w:pgSz w:w="11906" w:h="16156"/>
          <w:pgMar w:top="1440" w:right="1531" w:bottom="1440" w:left="1531" w:header="851" w:footer="992" w:gutter="0"/>
          <w:cols w:space="720" w:num="2"/>
          <w:docGrid w:linePitch="381" w:charSpace="0"/>
        </w:sectPr>
      </w:pPr>
    </w:p>
    <w:p>
      <w:pPr>
        <w:spacing w:line="360" w:lineRule="auto"/>
        <w:ind w:firstLine="560"/>
        <w:rPr>
          <w:rFonts w:ascii="宋体" w:hAnsi="宋体" w:eastAsia="宋体" w:cs="宋体"/>
        </w:rPr>
      </w:pPr>
    </w:p>
    <w:p>
      <w:pPr>
        <w:spacing w:line="360" w:lineRule="auto"/>
        <w:ind w:firstLine="560"/>
        <w:rPr>
          <w:rFonts w:ascii="宋体" w:hAnsi="宋体" w:eastAsia="宋体" w:cs="宋体"/>
        </w:rPr>
      </w:pPr>
    </w:p>
    <w:p>
      <w:pPr>
        <w:spacing w:line="360" w:lineRule="auto"/>
        <w:ind w:firstLine="560"/>
        <w:rPr>
          <w:rFonts w:ascii="宋体" w:hAnsi="宋体" w:eastAsia="宋体" w:cs="宋体"/>
        </w:rPr>
      </w:pPr>
    </w:p>
    <w:p>
      <w:pPr>
        <w:spacing w:line="360" w:lineRule="auto"/>
        <w:ind w:firstLine="560"/>
        <w:rPr>
          <w:rFonts w:ascii="宋体" w:hAnsi="宋体" w:eastAsia="宋体" w:cs="宋体"/>
        </w:rPr>
      </w:pPr>
    </w:p>
    <w:p>
      <w:pPr>
        <w:spacing w:line="360" w:lineRule="auto"/>
        <w:ind w:firstLine="560"/>
        <w:rPr>
          <w:rFonts w:ascii="宋体" w:hAnsi="宋体" w:eastAsia="宋体" w:cs="宋体"/>
        </w:rPr>
      </w:pPr>
    </w:p>
    <w:p>
      <w:pPr>
        <w:spacing w:line="360" w:lineRule="auto"/>
        <w:ind w:firstLine="0" w:firstLineChars="0"/>
        <w:rPr>
          <w:rFonts w:ascii="宋体" w:hAnsi="宋体" w:eastAsia="宋体" w:cs="宋体"/>
        </w:rPr>
      </w:pPr>
      <w:r>
        <w:rPr>
          <w:rFonts w:ascii="宋体" w:hAnsi="宋体" w:eastAsia="宋体" w:cs="宋体"/>
        </w:rPr>
        <w:pict>
          <v:shape id="_x0000_s1045" o:spid="_x0000_s1045" o:spt="202" type="#_x0000_t202" style="position:absolute;left:0pt;margin-left:-27.35pt;margin-top:17.75pt;height:132.75pt;width:254.6pt;mso-wrap-distance-bottom:3.6pt;mso-wrap-distance-left:9pt;mso-wrap-distance-right:9pt;mso-wrap-distance-top:3.6pt;z-index:1024;mso-width-relative:page;mso-height-relative:page;" filled="f" stroked="f" coordsize="21600,21600">
            <v:path/>
            <v:fill on="f" focussize="0,0"/>
            <v:stroke on="f" joinstyle="miter"/>
            <v:imagedata o:title=""/>
            <o:lock v:ext="edit"/>
            <v:textbox style="mso-fit-shape-to-text:t;">
              <w:txbxContent>
                <w:p>
                  <w:pPr>
                    <w:ind w:firstLine="420"/>
                    <w:rPr>
                      <w:rFonts w:ascii="仿宋_GB2312" w:cs="Times New Roman"/>
                      <w:color w:val="000000"/>
                      <w:sz w:val="21"/>
                      <w:szCs w:val="21"/>
                    </w:rPr>
                  </w:pPr>
                  <w:r>
                    <w:rPr>
                      <w:rFonts w:hint="eastAsia" w:cs="仿宋_GB2312"/>
                      <w:color w:val="000000"/>
                      <w:sz w:val="21"/>
                      <w:szCs w:val="21"/>
                    </w:rPr>
                    <w:t>液压卡盘车床可自动夹紧工件，自动化程度高</w:t>
                  </w:r>
                </w:p>
              </w:txbxContent>
            </v:textbox>
            <w10:wrap type="square"/>
          </v:shape>
        </w:pict>
      </w:r>
    </w:p>
    <w:p>
      <w:pPr>
        <w:pStyle w:val="43"/>
      </w:pPr>
      <w:r>
        <w:rPr>
          <w:rFonts w:hint="eastAsia"/>
        </w:rPr>
        <w:br w:type="page"/>
      </w:r>
    </w:p>
    <w:p>
      <w:pPr>
        <w:spacing w:line="360" w:lineRule="auto"/>
        <w:ind w:firstLine="0" w:firstLineChars="0"/>
        <w:rPr>
          <w:rFonts w:ascii="宋体" w:hAnsi="宋体" w:eastAsia="宋体" w:cs="宋体"/>
          <w:b/>
          <w:bCs/>
        </w:rPr>
      </w:pPr>
      <w:r>
        <w:rPr>
          <w:rFonts w:hint="eastAsia" w:ascii="宋体" w:hAnsi="宋体" w:eastAsia="宋体" w:cs="宋体"/>
          <w:b/>
          <w:bCs/>
        </w:rPr>
        <w:t>特种加工设备</w:t>
      </w:r>
    </w:p>
    <w:p>
      <w:pPr>
        <w:spacing w:line="360" w:lineRule="auto"/>
        <w:ind w:firstLine="560"/>
        <w:rPr>
          <w:rFonts w:ascii="宋体" w:hAnsi="宋体" w:eastAsia="宋体" w:cs="宋体"/>
        </w:rPr>
        <w:sectPr>
          <w:footerReference r:id="rId11" w:type="default"/>
          <w:type w:val="continuous"/>
          <w:pgSz w:w="11906" w:h="16156"/>
          <w:pgMar w:top="1440" w:right="1531" w:bottom="1440" w:left="1531" w:header="851" w:footer="992" w:gutter="0"/>
          <w:cols w:space="720" w:num="1"/>
          <w:docGrid w:linePitch="381" w:charSpace="0"/>
        </w:sectPr>
      </w:pPr>
    </w:p>
    <w:p>
      <w:pPr>
        <w:spacing w:line="360" w:lineRule="auto"/>
        <w:ind w:firstLine="0" w:firstLineChars="0"/>
        <w:rPr>
          <w:rFonts w:ascii="宋体" w:hAnsi="宋体" w:eastAsia="宋体" w:cs="宋体"/>
        </w:rPr>
      </w:pPr>
      <w:r>
        <w:rPr>
          <w:rFonts w:hint="eastAsia" w:ascii="宋体" w:hAnsi="宋体" w:eastAsia="宋体" w:cs="宋体"/>
        </w:rPr>
        <w:t>1.HL系统快走丝线切割机2台</w:t>
      </w:r>
    </w:p>
    <w:p>
      <w:pPr>
        <w:spacing w:line="360" w:lineRule="auto"/>
        <w:ind w:firstLine="140" w:firstLineChars="50"/>
        <w:rPr>
          <w:rFonts w:ascii="宋体" w:hAnsi="宋体" w:eastAsia="宋体" w:cs="宋体"/>
        </w:rPr>
        <w:sectPr>
          <w:type w:val="continuous"/>
          <w:pgSz w:w="11906" w:h="16156"/>
          <w:pgMar w:top="1440" w:right="1531" w:bottom="1440" w:left="1531" w:header="851" w:footer="992" w:gutter="0"/>
          <w:cols w:space="720" w:num="2"/>
          <w:docGrid w:linePitch="381" w:charSpace="0"/>
        </w:sectPr>
      </w:pPr>
      <w:r>
        <w:rPr>
          <w:rFonts w:hint="eastAsia" w:ascii="宋体" w:hAnsi="宋体" w:eastAsia="宋体" w:cs="宋体"/>
        </w:rPr>
        <w:t>2.350型电火花机2台</w:t>
      </w:r>
    </w:p>
    <w:p>
      <w:pPr>
        <w:spacing w:line="360" w:lineRule="auto"/>
        <w:ind w:firstLine="140" w:firstLineChars="50"/>
        <w:rPr>
          <w:rFonts w:ascii="宋体" w:hAnsi="宋体" w:eastAsia="宋体" w:cs="宋体"/>
        </w:rPr>
      </w:pPr>
    </w:p>
    <w:p>
      <w:pPr>
        <w:spacing w:line="360" w:lineRule="auto"/>
        <w:ind w:firstLine="140" w:firstLineChars="50"/>
        <w:rPr>
          <w:rFonts w:ascii="宋体" w:hAnsi="宋体" w:eastAsia="宋体" w:cs="宋体"/>
        </w:rPr>
      </w:pPr>
    </w:p>
    <w:p>
      <w:pPr>
        <w:spacing w:line="360" w:lineRule="auto"/>
        <w:ind w:firstLine="140" w:firstLineChars="50"/>
        <w:rPr>
          <w:rFonts w:ascii="宋体" w:hAnsi="宋体" w:eastAsia="宋体" w:cs="宋体"/>
        </w:rPr>
      </w:pPr>
    </w:p>
    <w:p>
      <w:pPr>
        <w:spacing w:line="360" w:lineRule="auto"/>
        <w:ind w:firstLine="140" w:firstLineChars="50"/>
        <w:rPr>
          <w:rFonts w:ascii="宋体" w:hAnsi="宋体" w:eastAsia="宋体" w:cs="宋体"/>
        </w:rPr>
      </w:pPr>
    </w:p>
    <w:p>
      <w:pPr>
        <w:spacing w:line="360" w:lineRule="auto"/>
        <w:ind w:firstLine="140" w:firstLineChars="50"/>
        <w:rPr>
          <w:rFonts w:ascii="宋体" w:hAnsi="宋体" w:eastAsia="宋体" w:cs="宋体"/>
        </w:rPr>
      </w:pPr>
    </w:p>
    <w:p>
      <w:pPr>
        <w:spacing w:line="360" w:lineRule="auto"/>
        <w:ind w:firstLine="140" w:firstLineChars="50"/>
        <w:rPr>
          <w:rFonts w:ascii="宋体" w:hAnsi="宋体" w:eastAsia="宋体" w:cs="宋体"/>
        </w:rPr>
      </w:pPr>
      <w:r>
        <w:rPr>
          <w:rFonts w:ascii="宋体" w:hAnsi="宋体" w:eastAsia="宋体" w:cs="宋体"/>
        </w:rPr>
        <w:pict>
          <v:shape id="_x0000_s1048" o:spid="_x0000_s1048" o:spt="202" type="#_x0000_t202" style="position:absolute;left:0pt;margin-left:252.9pt;margin-top:5.05pt;height:132.75pt;width:254.6pt;z-index:1024;mso-width-relative:page;mso-height-relative:page;" filled="f" stroked="f" coordsize="21600,21600">
            <v:path/>
            <v:fill on="f" focussize="0,0"/>
            <v:stroke on="f" joinstyle="miter"/>
            <v:imagedata o:title=""/>
            <o:lock v:ext="edit"/>
            <v:textbox style="mso-fit-shape-to-text:t;">
              <w:txbxContent>
                <w:p>
                  <w:pPr>
                    <w:ind w:firstLine="420"/>
                    <w:rPr>
                      <w:rFonts w:ascii="仿宋_GB2312" w:cs="Times New Roman"/>
                      <w:color w:val="000000"/>
                      <w:sz w:val="21"/>
                      <w:szCs w:val="21"/>
                    </w:rPr>
                  </w:pPr>
                  <w:r>
                    <w:rPr>
                      <w:rFonts w:hint="eastAsia" w:cs="仿宋_GB2312"/>
                      <w:color w:val="000000"/>
                      <w:sz w:val="21"/>
                      <w:szCs w:val="21"/>
                    </w:rPr>
                    <w:t>磨削平面和内外圆柱面</w:t>
                  </w:r>
                </w:p>
              </w:txbxContent>
            </v:textbox>
          </v:shape>
        </w:pict>
      </w:r>
      <w:r>
        <w:rPr>
          <w:rFonts w:ascii="宋体" w:hAnsi="宋体" w:eastAsia="宋体" w:cs="宋体"/>
        </w:rPr>
        <w:pict>
          <v:shape id="_x0000_s1049" o:spid="_x0000_s1049" o:spt="202" type="#_x0000_t202" style="position:absolute;left:0pt;margin-left:3.1pt;margin-top:5.7pt;height:132.75pt;width:254.6pt;z-index:1024;mso-width-relative:page;mso-height-relative:page;" filled="f" stroked="f" coordsize="21600,21600">
            <v:path/>
            <v:fill on="f" focussize="0,0"/>
            <v:stroke on="f" joinstyle="miter"/>
            <v:imagedata o:title=""/>
            <o:lock v:ext="edit"/>
            <v:textbox style="mso-fit-shape-to-text:t;">
              <w:txbxContent>
                <w:p>
                  <w:pPr>
                    <w:ind w:firstLine="420"/>
                    <w:rPr>
                      <w:rFonts w:ascii="仿宋_GB2312" w:cs="Times New Roman"/>
                      <w:color w:val="000000"/>
                      <w:sz w:val="21"/>
                      <w:szCs w:val="21"/>
                    </w:rPr>
                  </w:pPr>
                  <w:r>
                    <w:rPr>
                      <w:rFonts w:hint="eastAsia" w:cs="仿宋_GB2312"/>
                      <w:color w:val="000000"/>
                      <w:sz w:val="21"/>
                      <w:szCs w:val="21"/>
                    </w:rPr>
                    <w:t>可安装模具进行注塑成型加工</w:t>
                  </w:r>
                </w:p>
              </w:txbxContent>
            </v:textbox>
          </v:shape>
        </w:pict>
      </w:r>
    </w:p>
    <w:p>
      <w:pPr>
        <w:spacing w:line="360" w:lineRule="auto"/>
        <w:ind w:firstLine="560"/>
        <w:rPr>
          <w:rFonts w:ascii="宋体" w:hAnsi="宋体" w:eastAsia="宋体" w:cs="宋体"/>
        </w:rPr>
      </w:pPr>
    </w:p>
    <w:p>
      <w:pPr>
        <w:spacing w:line="360" w:lineRule="auto"/>
        <w:ind w:firstLine="0" w:firstLineChars="0"/>
        <w:rPr>
          <w:rFonts w:ascii="宋体" w:hAnsi="宋体" w:eastAsia="宋体" w:cs="宋体"/>
        </w:rPr>
        <w:sectPr>
          <w:type w:val="continuous"/>
          <w:pgSz w:w="11906" w:h="16156"/>
          <w:pgMar w:top="1440" w:right="1531" w:bottom="1440" w:left="1531" w:header="851" w:footer="992" w:gutter="0"/>
          <w:cols w:space="720" w:num="1"/>
          <w:docGrid w:linePitch="381" w:charSpace="0"/>
        </w:sectPr>
      </w:pPr>
    </w:p>
    <w:p>
      <w:pPr>
        <w:spacing w:line="360" w:lineRule="auto"/>
        <w:ind w:firstLine="0" w:firstLineChars="0"/>
        <w:rPr>
          <w:rFonts w:ascii="宋体" w:hAnsi="宋体" w:eastAsia="宋体" w:cs="宋体"/>
        </w:rPr>
      </w:pPr>
      <w:r>
        <w:rPr>
          <w:rFonts w:hint="eastAsia" w:ascii="宋体" w:hAnsi="宋体" w:eastAsia="宋体" w:cs="宋体"/>
        </w:rPr>
        <w:t>3.60T自动注塑机1台</w:t>
      </w:r>
    </w:p>
    <w:p>
      <w:pPr>
        <w:spacing w:line="360" w:lineRule="auto"/>
        <w:ind w:firstLine="140" w:firstLineChars="50"/>
        <w:rPr>
          <w:rFonts w:ascii="宋体" w:hAnsi="宋体" w:eastAsia="宋体" w:cs="宋体"/>
        </w:rPr>
      </w:pPr>
    </w:p>
    <w:p>
      <w:pPr>
        <w:spacing w:line="360" w:lineRule="auto"/>
        <w:ind w:firstLine="0" w:firstLineChars="0"/>
        <w:rPr>
          <w:rFonts w:ascii="宋体" w:hAnsi="宋体" w:eastAsia="宋体" w:cs="宋体"/>
        </w:rPr>
      </w:pPr>
      <w:r>
        <w:rPr>
          <w:rFonts w:hint="eastAsia" w:ascii="宋体" w:hAnsi="宋体" w:eastAsia="宋体" w:cs="宋体"/>
        </w:rPr>
        <w:t>4.液压自动磨床1台，外圆磨床1台</w:t>
      </w:r>
    </w:p>
    <w:p>
      <w:pPr>
        <w:spacing w:line="360" w:lineRule="auto"/>
        <w:ind w:firstLine="0" w:firstLineChars="0"/>
        <w:rPr>
          <w:rFonts w:ascii="宋体" w:hAnsi="宋体" w:eastAsia="宋体" w:cs="宋体"/>
        </w:rPr>
        <w:sectPr>
          <w:type w:val="continuous"/>
          <w:pgSz w:w="11906" w:h="16156"/>
          <w:pgMar w:top="1440" w:right="1531" w:bottom="1440" w:left="1531" w:header="851" w:footer="992" w:gutter="0"/>
          <w:cols w:space="720" w:num="2"/>
          <w:docGrid w:linePitch="381" w:charSpace="0"/>
        </w:sectPr>
      </w:pPr>
    </w:p>
    <w:p>
      <w:pPr>
        <w:spacing w:line="360" w:lineRule="auto"/>
        <w:ind w:firstLine="140" w:firstLineChars="50"/>
        <w:rPr>
          <w:rFonts w:ascii="宋体" w:hAnsi="宋体" w:eastAsia="宋体" w:cs="宋体"/>
        </w:rPr>
      </w:pPr>
    </w:p>
    <w:p>
      <w:pPr>
        <w:spacing w:line="360" w:lineRule="auto"/>
        <w:ind w:firstLine="140" w:firstLineChars="50"/>
        <w:rPr>
          <w:rFonts w:ascii="宋体" w:hAnsi="宋体" w:eastAsia="宋体" w:cs="宋体"/>
        </w:rPr>
      </w:pPr>
    </w:p>
    <w:p>
      <w:pPr>
        <w:spacing w:line="360" w:lineRule="auto"/>
        <w:ind w:firstLine="140" w:firstLineChars="50"/>
        <w:rPr>
          <w:rFonts w:ascii="宋体" w:hAnsi="宋体" w:eastAsia="宋体" w:cs="宋体"/>
        </w:rPr>
      </w:pPr>
    </w:p>
    <w:p>
      <w:pPr>
        <w:spacing w:line="360" w:lineRule="auto"/>
        <w:ind w:firstLine="140" w:firstLineChars="50"/>
        <w:rPr>
          <w:rFonts w:ascii="宋体" w:hAnsi="宋体" w:eastAsia="宋体" w:cs="宋体"/>
        </w:rPr>
      </w:pPr>
    </w:p>
    <w:p>
      <w:pPr>
        <w:spacing w:line="360" w:lineRule="auto"/>
        <w:ind w:firstLine="140" w:firstLineChars="50"/>
        <w:rPr>
          <w:rFonts w:ascii="宋体" w:hAnsi="宋体" w:eastAsia="宋体" w:cs="宋体"/>
        </w:rPr>
      </w:pPr>
    </w:p>
    <w:p>
      <w:pPr>
        <w:spacing w:line="360" w:lineRule="auto"/>
        <w:ind w:firstLine="562"/>
        <w:rPr>
          <w:rFonts w:ascii="宋体" w:hAnsi="宋体" w:eastAsia="宋体" w:cs="宋体"/>
          <w:b/>
          <w:bCs/>
        </w:rPr>
      </w:pPr>
      <w:r>
        <w:rPr>
          <w:rFonts w:hint="eastAsia" w:ascii="宋体" w:hAnsi="宋体" w:eastAsia="宋体" w:cs="宋体"/>
          <w:b/>
          <w:bCs/>
        </w:rPr>
        <w:t>车间图片</w:t>
      </w:r>
    </w:p>
    <w:p>
      <w:pPr>
        <w:pStyle w:val="31"/>
        <w:shd w:val="clear" w:color="auto" w:fill="FFFFFF"/>
        <w:spacing w:line="360" w:lineRule="auto"/>
        <w:ind w:firstLine="560"/>
        <w:rPr>
          <w:sz w:val="28"/>
          <w:szCs w:val="28"/>
        </w:rPr>
      </w:pPr>
    </w:p>
    <w:p>
      <w:pPr>
        <w:pStyle w:val="31"/>
        <w:shd w:val="clear" w:color="auto" w:fill="FFFFFF"/>
        <w:spacing w:line="360" w:lineRule="auto"/>
        <w:ind w:firstLine="560"/>
        <w:rPr>
          <w:sz w:val="28"/>
          <w:szCs w:val="28"/>
        </w:rPr>
      </w:pPr>
    </w:p>
    <w:p>
      <w:pPr>
        <w:pStyle w:val="31"/>
        <w:shd w:val="clear" w:color="auto" w:fill="FFFFFF"/>
        <w:spacing w:line="360" w:lineRule="auto"/>
        <w:ind w:firstLine="560"/>
        <w:rPr>
          <w:sz w:val="28"/>
          <w:szCs w:val="28"/>
        </w:rPr>
      </w:pPr>
    </w:p>
    <w:p>
      <w:pPr>
        <w:pStyle w:val="31"/>
        <w:shd w:val="clear" w:color="auto" w:fill="FFFFFF"/>
        <w:spacing w:line="360" w:lineRule="auto"/>
        <w:ind w:firstLine="560"/>
        <w:rPr>
          <w:sz w:val="28"/>
          <w:szCs w:val="28"/>
        </w:rPr>
      </w:pPr>
    </w:p>
    <w:p>
      <w:pPr>
        <w:pStyle w:val="31"/>
        <w:shd w:val="clear" w:color="auto" w:fill="FFFFFF"/>
        <w:spacing w:line="360" w:lineRule="auto"/>
        <w:ind w:firstLine="560"/>
        <w:rPr>
          <w:sz w:val="28"/>
          <w:szCs w:val="28"/>
        </w:rPr>
      </w:pPr>
    </w:p>
    <w:p>
      <w:pPr>
        <w:pStyle w:val="43"/>
      </w:pPr>
      <w:r>
        <w:rPr>
          <w:rFonts w:hint="eastAsia"/>
        </w:rPr>
        <w:br w:type="page"/>
      </w:r>
    </w:p>
    <w:p>
      <w:pPr>
        <w:pStyle w:val="31"/>
        <w:shd w:val="clear" w:color="auto" w:fill="FFFFFF"/>
        <w:spacing w:line="360" w:lineRule="auto"/>
        <w:rPr>
          <w:sz w:val="28"/>
          <w:szCs w:val="28"/>
        </w:rPr>
      </w:pPr>
      <w:r>
        <w:rPr>
          <w:rFonts w:hint="eastAsia"/>
          <w:b/>
          <w:bCs/>
          <w:sz w:val="28"/>
          <w:szCs w:val="28"/>
        </w:rPr>
        <w:t>设备功能和加工介绍</w:t>
      </w:r>
      <w:r>
        <w:rPr>
          <w:rStyle w:val="45"/>
          <w:rFonts w:hint="eastAsia" w:ascii="宋体" w:hAnsi="宋体" w:cs="宋体"/>
          <w:color w:val="auto"/>
          <w:sz w:val="28"/>
        </w:rPr>
        <w:br w:type="textWrapping"/>
      </w:r>
      <w:r>
        <w:rPr>
          <w:rFonts w:hint="eastAsia"/>
          <w:sz w:val="28"/>
          <w:szCs w:val="28"/>
        </w:rPr>
        <w:t>CNC加工中心主要适用于加工形状复杂、工序多、精度要求高的工件。</w:t>
      </w:r>
    </w:p>
    <w:p>
      <w:pPr>
        <w:pStyle w:val="31"/>
        <w:shd w:val="clear" w:color="auto" w:fill="FFFFFF"/>
        <w:spacing w:line="360" w:lineRule="auto"/>
        <w:ind w:firstLine="560" w:firstLineChars="200"/>
        <w:rPr>
          <w:sz w:val="28"/>
          <w:szCs w:val="28"/>
        </w:rPr>
      </w:pPr>
      <w:r>
        <w:rPr>
          <w:rFonts w:hint="eastAsia"/>
          <w:sz w:val="28"/>
          <w:szCs w:val="28"/>
        </w:rPr>
        <w:t>1.箱体类工件</w:t>
      </w:r>
    </w:p>
    <w:p>
      <w:pPr>
        <w:pStyle w:val="31"/>
        <w:shd w:val="clear" w:color="auto" w:fill="FFFFFF"/>
        <w:spacing w:line="360" w:lineRule="auto"/>
        <w:ind w:firstLine="560" w:firstLineChars="200"/>
        <w:rPr>
          <w:sz w:val="28"/>
          <w:szCs w:val="28"/>
        </w:rPr>
      </w:pPr>
      <w:r>
        <w:rPr>
          <w:rFonts w:hint="eastAsia"/>
          <w:sz w:val="28"/>
          <w:szCs w:val="28"/>
        </w:rPr>
        <w:t>通常箱体类零件需要进行钻削、扩削、铰削、攻螺纹、镗削、铣削、锪削等工序的加工，工序多、过程复杂，还需用专用夹具装夹。这类零件在加工中心上加工。一次装夹可完成普通机床60%-95%的工序内容，并且精度一致性好、质量稳定。</w:t>
      </w:r>
    </w:p>
    <w:p>
      <w:pPr>
        <w:pStyle w:val="31"/>
        <w:shd w:val="clear" w:color="auto" w:fill="FFFFFF"/>
        <w:spacing w:line="360" w:lineRule="auto"/>
        <w:ind w:firstLine="560" w:firstLineChars="200"/>
        <w:rPr>
          <w:sz w:val="28"/>
          <w:szCs w:val="28"/>
        </w:rPr>
      </w:pPr>
      <w:r>
        <w:rPr>
          <w:rFonts w:hint="eastAsia"/>
          <w:sz w:val="28"/>
          <w:szCs w:val="28"/>
        </w:rPr>
        <w:t>2.复杂曲面类工件</w:t>
      </w:r>
      <w:r>
        <w:rPr>
          <w:rFonts w:hint="eastAsia"/>
          <w:sz w:val="28"/>
          <w:szCs w:val="28"/>
        </w:rPr>
        <w:br w:type="textWrapping"/>
      </w:r>
      <w:r>
        <w:rPr>
          <w:rFonts w:hint="eastAsia"/>
          <w:sz w:val="28"/>
          <w:szCs w:val="28"/>
        </w:rPr>
        <w:t>复杂曲面一般可以用球头铣刀进行三坐标联动加工，.加工精度较高，但效率低、如果工件存在加工干涉区或加工盲区，就必须考虑采用四坐标或五坐标联动的机床。</w:t>
      </w:r>
    </w:p>
    <w:p>
      <w:pPr>
        <w:pStyle w:val="31"/>
        <w:shd w:val="clear" w:color="auto" w:fill="FFFFFF"/>
        <w:spacing w:line="360" w:lineRule="auto"/>
        <w:ind w:firstLine="560" w:firstLineChars="200"/>
        <w:rPr>
          <w:sz w:val="28"/>
          <w:szCs w:val="28"/>
        </w:rPr>
      </w:pPr>
      <w:r>
        <w:rPr>
          <w:rFonts w:hint="eastAsia"/>
          <w:sz w:val="28"/>
          <w:szCs w:val="28"/>
        </w:rPr>
        <w:t>3.异形件</w:t>
      </w:r>
      <w:r>
        <w:rPr>
          <w:rFonts w:hint="eastAsia"/>
          <w:sz w:val="28"/>
          <w:szCs w:val="28"/>
        </w:rPr>
        <w:br w:type="textWrapping"/>
      </w:r>
      <w:r>
        <w:rPr>
          <w:rFonts w:hint="eastAsia"/>
          <w:sz w:val="28"/>
          <w:szCs w:val="28"/>
        </w:rPr>
        <w:t>异形件是外形不规则的零件，大多需要点、线、面多工位混合加工。加工异形件时采用普通机床加工或精密铸造无法达到预定的加工精度，而使用多轴联动的加工中心，配合自动</w:t>
      </w:r>
      <w:r>
        <w:rPr>
          <w:rFonts w:hint="eastAsia"/>
          <w:sz w:val="28"/>
          <w:szCs w:val="28"/>
        </w:rPr>
        <w:br w:type="textWrapping"/>
      </w:r>
      <w:r>
        <w:rPr>
          <w:rFonts w:hint="eastAsia"/>
          <w:sz w:val="28"/>
          <w:szCs w:val="28"/>
        </w:rPr>
        <w:t>编程技术和专用刀具，可大大提高其生产效率并保证曲面的形状精度。形状越复杂，精度要求越高，使用加工中心越能显示其优越性。如手机外壳等异形件可采用加工中心进行加工。</w:t>
      </w:r>
    </w:p>
    <w:p>
      <w:pPr>
        <w:pStyle w:val="31"/>
        <w:shd w:val="clear" w:color="auto" w:fill="FFFFFF"/>
        <w:spacing w:line="360" w:lineRule="auto"/>
        <w:ind w:firstLine="560" w:firstLineChars="200"/>
        <w:rPr>
          <w:sz w:val="28"/>
          <w:szCs w:val="28"/>
        </w:rPr>
      </w:pPr>
      <w:r>
        <w:rPr>
          <w:rFonts w:hint="eastAsia"/>
          <w:sz w:val="28"/>
          <w:szCs w:val="28"/>
        </w:rPr>
        <w:t>4.盘、套、板类工件</w:t>
      </w:r>
      <w:r>
        <w:rPr>
          <w:rFonts w:hint="eastAsia"/>
          <w:sz w:val="28"/>
          <w:szCs w:val="28"/>
        </w:rPr>
        <w:br w:type="textWrapping"/>
      </w:r>
      <w:r>
        <w:rPr>
          <w:rFonts w:hint="eastAsia"/>
          <w:sz w:val="28"/>
          <w:szCs w:val="28"/>
        </w:rPr>
        <w:t>这类工件包括带有键槽和径向孔，端面分布有孔系、曲面的盘套或轴类工件。</w:t>
      </w:r>
    </w:p>
    <w:p>
      <w:pPr>
        <w:pStyle w:val="43"/>
        <w:jc w:val="both"/>
        <w:rPr>
          <w:rFonts w:hint="eastAsia" w:ascii="宋体" w:hAnsi="宋体" w:eastAsia="宋体" w:cs="宋体"/>
          <w:b/>
          <w:bCs/>
        </w:rPr>
      </w:pPr>
      <w:bookmarkStart w:id="3" w:name="_GoBack"/>
      <w:bookmarkEnd w:id="3"/>
    </w:p>
    <w:sectPr>
      <w:footerReference r:id="rId12" w:type="default"/>
      <w:type w:val="continuous"/>
      <w:pgSz w:w="11906" w:h="16156"/>
      <w:pgMar w:top="1440" w:right="1531" w:bottom="1440" w:left="1531" w:header="851" w:footer="992" w:gutter="0"/>
      <w:cols w:space="720" w:num="1"/>
      <w:docGrid w:linePitch="381" w:charSpace="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1"/>
    </wne:keymap>
    <wne:keymap wne:kcmPrimary="0073">
      <wne:acd wne:acdName="acd2"/>
    </wne:keymap>
    <wne:keymap wne:kcmPrimary="0074">
      <wne:acd wne:acdName="acd3"/>
    </wne:keymap>
  </wne:keymaps>
  <wne:acds>
    <wne:acd wne:argValue="AgAATqd+B2iYmA==" wne:acdName="acd0" wne:fciIndexBasedOn="0065"/>
    <wne:acd wne:argValue="AgCMTqd+B2iYmA==" wne:acdName="acd1" wne:fciIndexBasedOn="0065"/>
    <wne:acd wne:argValue="AgA3aA9fMwA=" wne:acdName="acd2" wne:fciIndexBasedOn="0065"/>
    <wne:acd wne:argValue="AgA3aA9fNAA=" wne:acdName="acd3"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altName w:val="Microsoft YaHei UI"/>
    <w:panose1 w:val="00000000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Chars="111"/>
      <w:jc w:val="both"/>
      <w:rPr>
        <w:rStyle w:val="36"/>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Chars="111"/>
      <w:jc w:val="both"/>
      <w:rPr>
        <w:rStyle w:val="36"/>
        <w:rFonts w:cs="Times New Roman"/>
      </w:rPr>
    </w:pPr>
    <w:r>
      <w:pict>
        <v:shape id="_x0000_s2075" o:spid="_x0000_s2075"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3"/>
                  <w:ind w:firstLine="0" w:firstLineChars="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13</w:t>
                </w:r>
                <w:r>
                  <w:rPr>
                    <w:rFonts w:hint="eastAsia"/>
                    <w:sz w:val="24"/>
                    <w:szCs w:val="24"/>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rPr>
        <w:rFonts w:cs="Times New Roman"/>
      </w:rPr>
    </w:pPr>
    <w:r>
      <w:pict>
        <v:shape id="_x0000_s2076" o:spid="_x0000_s2076"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3"/>
                  <w:ind w:firstLine="0" w:firstLineChars="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14</w:t>
                </w:r>
                <w:r>
                  <w:rPr>
                    <w:rFonts w:hint="eastAsia"/>
                    <w:sz w:val="24"/>
                    <w:szCs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6643"/>
        <w:tab w:val="clear" w:pos="4153"/>
        <w:tab w:val="clear" w:pos="8306"/>
      </w:tabs>
      <w:ind w:right="360" w:firstLine="0" w:firstLineChars="0"/>
      <w:rPr>
        <w:rFonts w:cs="Times New Roman"/>
      </w:rPr>
    </w:pPr>
    <w:r>
      <w:pict>
        <v:shape id="_x0000_s2077" o:spid="_x0000_s207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rPr>
        <w:rFonts w:cs="Times New Roman"/>
      </w:rPr>
    </w:pPr>
    <w:r>
      <w:pict>
        <v:shape id="_x0000_s2078" o:spid="_x0000_s2078"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Chars="111"/>
      <w:jc w:val="center"/>
      <w:rPr>
        <w:rStyle w:val="36"/>
        <w:rFonts w:cs="Times New Roman"/>
      </w:rPr>
    </w:pPr>
    <w:r>
      <w:pict>
        <v:shape id="_x0000_s2079" o:spid="_x0000_s207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w:r>
  </w:p>
  <w:p>
    <w:pPr>
      <w:pStyle w:val="23"/>
      <w:tabs>
        <w:tab w:val="left" w:pos="6643"/>
        <w:tab w:val="clear" w:pos="4153"/>
        <w:tab w:val="clear" w:pos="8306"/>
      </w:tabs>
      <w:ind w:right="360" w:firstLine="0" w:firstLineChars="0"/>
      <w:rPr>
        <w:rFonts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r>
      <w:pict>
        <v:shape id="_x0000_s2080" o:spid="_x0000_s2080"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180" w:firstLine="0" w:firstLineChars="0"/>
      <w:jc w:val="both"/>
      <w:rPr>
        <w:rFonts w:ascii="方正小标宋_GBK" w:eastAsia="方正小标宋_GBK" w:cs="Times New Roman"/>
        <w:color w:val="002060"/>
      </w:rPr>
    </w:pPr>
    <w:r>
      <w:pict>
        <v:group id="_x0000_s2049" o:spid="_x0000_s2049" o:spt="203" style="position:absolute;left:0pt;margin-left:-2.2pt;margin-top:-4.05pt;height:26.4pt;width:153.6pt;z-index:1024;mso-width-relative:page;mso-height-relative:page;" coordorigin="11,3" coordsize="30,5282">
          <o:lock v:ext="edit"/>
          <v:shape id="Picture 2" o:spid="_x0000_s2050" o:spt="75" alt="logo" type="#_x0000_t75" style="position:absolute;left:11;top:3;height:5;width:5;" filled="f" o:preferrelative="t" stroked="f" coordsize="21600,21600">
            <v:path/>
            <v:fill on="f" focussize="0,0"/>
            <v:stroke on="f" joinstyle="miter"/>
            <v:imagedata r:id="rId1" chromakey="#FFFFFF" o:title=""/>
            <o:lock v:ext="edit" aspectratio="t"/>
          </v:shape>
          <v:shape id="Picture 3" o:spid="_x0000_s2051" o:spt="75" alt="图形1" type="#_x0000_t75" style="position:absolute;left:16;top:4;height:4;width:26;" filled="f" o:preferrelative="t" stroked="f" coordsize="21600,21600">
            <v:path/>
            <v:fill on="f" focussize="0,0"/>
            <v:stroke on="f" joinstyle="miter"/>
            <v:imagedata r:id="rId2" cropleft="10340f" croptop="1968f" o:title=""/>
            <o:lock v:ext="edit" aspectratio="t"/>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0" w:firstLineChars="0"/>
      <w:jc w:val="both"/>
    </w:pPr>
    <w:r>
      <w:pict>
        <v:group id="_x0000_s2054" o:spid="_x0000_s2054" o:spt="203" style="position:absolute;left:0pt;margin-left:6.75pt;margin-top:-2.05pt;height:26.4pt;width:130.5pt;z-index:1024;mso-width-relative:page;mso-height-relative:page;" coordorigin="11,3" coordsize="30,5282">
          <o:lock v:ext="edit"/>
          <v:shape id="Picture 2" o:spid="_x0000_s2055" o:spt="75" alt="logo" type="#_x0000_t75" style="position:absolute;left:11;top:3;height:5;width:5;" filled="f" o:preferrelative="t" stroked="f" coordsize="21600,21600">
            <v:path/>
            <v:fill on="f" focussize="0,0"/>
            <v:stroke on="f" joinstyle="miter"/>
            <v:imagedata r:id="rId1" chromakey="#FFFFFF" o:title=""/>
            <o:lock v:ext="edit" aspectratio="t"/>
          </v:shape>
          <v:shape id="Picture 3" o:spid="_x0000_s2056" o:spt="75" alt="图形1" type="#_x0000_t75" style="position:absolute;left:16;top:4;height:4;width:26;" filled="f" o:preferrelative="t" stroked="f" coordsize="21600,21600">
            <v:path/>
            <v:fill on="f" focussize="0,0"/>
            <v:stroke on="f" joinstyle="miter"/>
            <v:imagedata r:id="rId2" cropleft="10340f" croptop="1968f" o:title=""/>
            <o:lock v:ext="edit" aspectratio="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NotTrackMoves/>
  <w:documentProtection w:enforcement="0"/>
  <w:defaultTabStop w:val="28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6BD"/>
    <w:rsid w:val="00001D72"/>
    <w:rsid w:val="000021FF"/>
    <w:rsid w:val="00004D90"/>
    <w:rsid w:val="00006429"/>
    <w:rsid w:val="00012924"/>
    <w:rsid w:val="0002296F"/>
    <w:rsid w:val="0002724D"/>
    <w:rsid w:val="00035EEC"/>
    <w:rsid w:val="000426A1"/>
    <w:rsid w:val="00042ED7"/>
    <w:rsid w:val="00044492"/>
    <w:rsid w:val="00046B2F"/>
    <w:rsid w:val="00057D8C"/>
    <w:rsid w:val="00060BD6"/>
    <w:rsid w:val="000656D7"/>
    <w:rsid w:val="0007229D"/>
    <w:rsid w:val="0008047F"/>
    <w:rsid w:val="00087786"/>
    <w:rsid w:val="000915B8"/>
    <w:rsid w:val="00097DB2"/>
    <w:rsid w:val="000A117A"/>
    <w:rsid w:val="000A5525"/>
    <w:rsid w:val="000A7F69"/>
    <w:rsid w:val="000B0A6B"/>
    <w:rsid w:val="000B0C06"/>
    <w:rsid w:val="000B414B"/>
    <w:rsid w:val="000B4D2B"/>
    <w:rsid w:val="000B5D9A"/>
    <w:rsid w:val="000C1BE7"/>
    <w:rsid w:val="000C44FF"/>
    <w:rsid w:val="000C5BAE"/>
    <w:rsid w:val="000C7052"/>
    <w:rsid w:val="000D7503"/>
    <w:rsid w:val="000E3B25"/>
    <w:rsid w:val="000E63A3"/>
    <w:rsid w:val="000F0DB5"/>
    <w:rsid w:val="000F647B"/>
    <w:rsid w:val="0010099B"/>
    <w:rsid w:val="001016D8"/>
    <w:rsid w:val="00103403"/>
    <w:rsid w:val="0011125E"/>
    <w:rsid w:val="00113AC7"/>
    <w:rsid w:val="0011491A"/>
    <w:rsid w:val="001175EE"/>
    <w:rsid w:val="0012038E"/>
    <w:rsid w:val="00120CEF"/>
    <w:rsid w:val="00121717"/>
    <w:rsid w:val="00123BDA"/>
    <w:rsid w:val="00125123"/>
    <w:rsid w:val="00134CD3"/>
    <w:rsid w:val="00160990"/>
    <w:rsid w:val="00164770"/>
    <w:rsid w:val="00166168"/>
    <w:rsid w:val="00166FA4"/>
    <w:rsid w:val="001702F2"/>
    <w:rsid w:val="00172A27"/>
    <w:rsid w:val="00176148"/>
    <w:rsid w:val="0017647A"/>
    <w:rsid w:val="00180B67"/>
    <w:rsid w:val="0018135B"/>
    <w:rsid w:val="00182F44"/>
    <w:rsid w:val="00183498"/>
    <w:rsid w:val="001908B6"/>
    <w:rsid w:val="001953F9"/>
    <w:rsid w:val="001962AE"/>
    <w:rsid w:val="00197CEF"/>
    <w:rsid w:val="001A311D"/>
    <w:rsid w:val="001A7875"/>
    <w:rsid w:val="001B2FA8"/>
    <w:rsid w:val="001B4CEE"/>
    <w:rsid w:val="001B4D14"/>
    <w:rsid w:val="001C17B5"/>
    <w:rsid w:val="001C4F9F"/>
    <w:rsid w:val="001C722B"/>
    <w:rsid w:val="001E65DA"/>
    <w:rsid w:val="001E782D"/>
    <w:rsid w:val="001E785A"/>
    <w:rsid w:val="00204E33"/>
    <w:rsid w:val="002051B9"/>
    <w:rsid w:val="00205AF1"/>
    <w:rsid w:val="002061A3"/>
    <w:rsid w:val="00206A8D"/>
    <w:rsid w:val="00207784"/>
    <w:rsid w:val="002275DA"/>
    <w:rsid w:val="0023370D"/>
    <w:rsid w:val="00236DBF"/>
    <w:rsid w:val="00241B3E"/>
    <w:rsid w:val="00251B2D"/>
    <w:rsid w:val="00255D41"/>
    <w:rsid w:val="002610C4"/>
    <w:rsid w:val="00261DE9"/>
    <w:rsid w:val="0026291B"/>
    <w:rsid w:val="00263CBA"/>
    <w:rsid w:val="00265EAF"/>
    <w:rsid w:val="00270065"/>
    <w:rsid w:val="002723B5"/>
    <w:rsid w:val="002725C5"/>
    <w:rsid w:val="002742D1"/>
    <w:rsid w:val="0027674B"/>
    <w:rsid w:val="00290D43"/>
    <w:rsid w:val="0029204B"/>
    <w:rsid w:val="00292E85"/>
    <w:rsid w:val="002A6EE8"/>
    <w:rsid w:val="002B5190"/>
    <w:rsid w:val="002C21CB"/>
    <w:rsid w:val="002C6163"/>
    <w:rsid w:val="002D2C75"/>
    <w:rsid w:val="002D3F70"/>
    <w:rsid w:val="002E3649"/>
    <w:rsid w:val="002E6765"/>
    <w:rsid w:val="00300CA6"/>
    <w:rsid w:val="00300EE7"/>
    <w:rsid w:val="003045DF"/>
    <w:rsid w:val="00306498"/>
    <w:rsid w:val="00307AA9"/>
    <w:rsid w:val="00310EB3"/>
    <w:rsid w:val="00330E00"/>
    <w:rsid w:val="00332C11"/>
    <w:rsid w:val="003434A4"/>
    <w:rsid w:val="0034773A"/>
    <w:rsid w:val="00360430"/>
    <w:rsid w:val="00362B99"/>
    <w:rsid w:val="00366CB2"/>
    <w:rsid w:val="00381C4E"/>
    <w:rsid w:val="00382F92"/>
    <w:rsid w:val="00385267"/>
    <w:rsid w:val="00395335"/>
    <w:rsid w:val="003A223E"/>
    <w:rsid w:val="003A3FBF"/>
    <w:rsid w:val="003C3DD0"/>
    <w:rsid w:val="003C4021"/>
    <w:rsid w:val="003C5CFC"/>
    <w:rsid w:val="003D1BF4"/>
    <w:rsid w:val="003D3B97"/>
    <w:rsid w:val="003D485B"/>
    <w:rsid w:val="003E0BCC"/>
    <w:rsid w:val="003E0D45"/>
    <w:rsid w:val="003E4852"/>
    <w:rsid w:val="003E6E0D"/>
    <w:rsid w:val="003F04D4"/>
    <w:rsid w:val="003F1E13"/>
    <w:rsid w:val="003F5873"/>
    <w:rsid w:val="003F7477"/>
    <w:rsid w:val="004000B3"/>
    <w:rsid w:val="004103B1"/>
    <w:rsid w:val="00413F47"/>
    <w:rsid w:val="00424A94"/>
    <w:rsid w:val="0043406A"/>
    <w:rsid w:val="0043675E"/>
    <w:rsid w:val="00441694"/>
    <w:rsid w:val="00441CCC"/>
    <w:rsid w:val="00443208"/>
    <w:rsid w:val="00443BFA"/>
    <w:rsid w:val="004441AE"/>
    <w:rsid w:val="00450038"/>
    <w:rsid w:val="0045538A"/>
    <w:rsid w:val="004571ED"/>
    <w:rsid w:val="00461E50"/>
    <w:rsid w:val="004743D5"/>
    <w:rsid w:val="00474664"/>
    <w:rsid w:val="00480604"/>
    <w:rsid w:val="00487468"/>
    <w:rsid w:val="00487724"/>
    <w:rsid w:val="00494BE7"/>
    <w:rsid w:val="00494E12"/>
    <w:rsid w:val="004A55A1"/>
    <w:rsid w:val="004A5F64"/>
    <w:rsid w:val="004B5038"/>
    <w:rsid w:val="004C2CE2"/>
    <w:rsid w:val="004D5EA0"/>
    <w:rsid w:val="004D62F9"/>
    <w:rsid w:val="004E16E5"/>
    <w:rsid w:val="004E5100"/>
    <w:rsid w:val="004E68FA"/>
    <w:rsid w:val="004F3E1C"/>
    <w:rsid w:val="004F7A52"/>
    <w:rsid w:val="0051073E"/>
    <w:rsid w:val="005148B5"/>
    <w:rsid w:val="00522418"/>
    <w:rsid w:val="00523222"/>
    <w:rsid w:val="005303F4"/>
    <w:rsid w:val="005316CD"/>
    <w:rsid w:val="00534DBF"/>
    <w:rsid w:val="0054210F"/>
    <w:rsid w:val="0054289B"/>
    <w:rsid w:val="00542F67"/>
    <w:rsid w:val="0054471F"/>
    <w:rsid w:val="00545714"/>
    <w:rsid w:val="00550912"/>
    <w:rsid w:val="00551B59"/>
    <w:rsid w:val="00560AF9"/>
    <w:rsid w:val="00562FBB"/>
    <w:rsid w:val="0056658A"/>
    <w:rsid w:val="00575E9B"/>
    <w:rsid w:val="00581517"/>
    <w:rsid w:val="00583626"/>
    <w:rsid w:val="0059357A"/>
    <w:rsid w:val="00596B8C"/>
    <w:rsid w:val="00597D03"/>
    <w:rsid w:val="005B5037"/>
    <w:rsid w:val="005B6C3A"/>
    <w:rsid w:val="005C03C5"/>
    <w:rsid w:val="005C4F18"/>
    <w:rsid w:val="005D0631"/>
    <w:rsid w:val="005D4A14"/>
    <w:rsid w:val="005D6C4F"/>
    <w:rsid w:val="005D73E6"/>
    <w:rsid w:val="005E66D5"/>
    <w:rsid w:val="005F1AD4"/>
    <w:rsid w:val="005F4745"/>
    <w:rsid w:val="00606238"/>
    <w:rsid w:val="00612EEA"/>
    <w:rsid w:val="006164FB"/>
    <w:rsid w:val="0061765C"/>
    <w:rsid w:val="006259F2"/>
    <w:rsid w:val="00632BB9"/>
    <w:rsid w:val="00633415"/>
    <w:rsid w:val="00634F75"/>
    <w:rsid w:val="006367EE"/>
    <w:rsid w:val="00637ADB"/>
    <w:rsid w:val="006460C6"/>
    <w:rsid w:val="00650A28"/>
    <w:rsid w:val="00657482"/>
    <w:rsid w:val="00660070"/>
    <w:rsid w:val="00661C3E"/>
    <w:rsid w:val="00663871"/>
    <w:rsid w:val="0066503F"/>
    <w:rsid w:val="00673248"/>
    <w:rsid w:val="00682EAE"/>
    <w:rsid w:val="00683D6E"/>
    <w:rsid w:val="0068463E"/>
    <w:rsid w:val="00684658"/>
    <w:rsid w:val="00685D1A"/>
    <w:rsid w:val="006A1151"/>
    <w:rsid w:val="006B0E47"/>
    <w:rsid w:val="006B3497"/>
    <w:rsid w:val="006B3A6C"/>
    <w:rsid w:val="006B3AE4"/>
    <w:rsid w:val="006B53E5"/>
    <w:rsid w:val="006B5610"/>
    <w:rsid w:val="006C255F"/>
    <w:rsid w:val="006C5BA4"/>
    <w:rsid w:val="006D3766"/>
    <w:rsid w:val="006D393A"/>
    <w:rsid w:val="006D6FDD"/>
    <w:rsid w:val="006D722B"/>
    <w:rsid w:val="006E4B7E"/>
    <w:rsid w:val="006E4CD7"/>
    <w:rsid w:val="006E7B9B"/>
    <w:rsid w:val="006F4279"/>
    <w:rsid w:val="006F7965"/>
    <w:rsid w:val="00707DE9"/>
    <w:rsid w:val="00710590"/>
    <w:rsid w:val="0071137C"/>
    <w:rsid w:val="00713607"/>
    <w:rsid w:val="007153D1"/>
    <w:rsid w:val="007163E3"/>
    <w:rsid w:val="007210D5"/>
    <w:rsid w:val="007266BB"/>
    <w:rsid w:val="00730042"/>
    <w:rsid w:val="00731134"/>
    <w:rsid w:val="0073344B"/>
    <w:rsid w:val="00733DF7"/>
    <w:rsid w:val="007352A2"/>
    <w:rsid w:val="007434E3"/>
    <w:rsid w:val="00745955"/>
    <w:rsid w:val="00747840"/>
    <w:rsid w:val="00747CEF"/>
    <w:rsid w:val="00751C5A"/>
    <w:rsid w:val="00754857"/>
    <w:rsid w:val="00755185"/>
    <w:rsid w:val="00757AE3"/>
    <w:rsid w:val="00760896"/>
    <w:rsid w:val="00764B27"/>
    <w:rsid w:val="00766303"/>
    <w:rsid w:val="007838F5"/>
    <w:rsid w:val="007844FA"/>
    <w:rsid w:val="0078549A"/>
    <w:rsid w:val="00786A18"/>
    <w:rsid w:val="007902F8"/>
    <w:rsid w:val="007944BE"/>
    <w:rsid w:val="00796AD9"/>
    <w:rsid w:val="007A06DC"/>
    <w:rsid w:val="007A24FC"/>
    <w:rsid w:val="007A34CD"/>
    <w:rsid w:val="007B1B76"/>
    <w:rsid w:val="007D1259"/>
    <w:rsid w:val="007D24E6"/>
    <w:rsid w:val="007D2DF5"/>
    <w:rsid w:val="007D52E4"/>
    <w:rsid w:val="007D5316"/>
    <w:rsid w:val="007E35EC"/>
    <w:rsid w:val="007E48BD"/>
    <w:rsid w:val="007E73BE"/>
    <w:rsid w:val="007F26D0"/>
    <w:rsid w:val="0080183F"/>
    <w:rsid w:val="008058DF"/>
    <w:rsid w:val="0081180F"/>
    <w:rsid w:val="00812E6C"/>
    <w:rsid w:val="0081597E"/>
    <w:rsid w:val="00815AAC"/>
    <w:rsid w:val="00820A48"/>
    <w:rsid w:val="00822783"/>
    <w:rsid w:val="0083184A"/>
    <w:rsid w:val="00833DED"/>
    <w:rsid w:val="00836999"/>
    <w:rsid w:val="00840710"/>
    <w:rsid w:val="00851C6E"/>
    <w:rsid w:val="008526F6"/>
    <w:rsid w:val="008562F7"/>
    <w:rsid w:val="0086062C"/>
    <w:rsid w:val="00865E48"/>
    <w:rsid w:val="00867177"/>
    <w:rsid w:val="00875AAF"/>
    <w:rsid w:val="00877E5A"/>
    <w:rsid w:val="00881C98"/>
    <w:rsid w:val="00884A16"/>
    <w:rsid w:val="00890F62"/>
    <w:rsid w:val="008931E8"/>
    <w:rsid w:val="008A147C"/>
    <w:rsid w:val="008A3BB7"/>
    <w:rsid w:val="008A3EF1"/>
    <w:rsid w:val="008A7F0E"/>
    <w:rsid w:val="008C06F7"/>
    <w:rsid w:val="008D5CDC"/>
    <w:rsid w:val="008E4EF4"/>
    <w:rsid w:val="008E6BB9"/>
    <w:rsid w:val="008E726F"/>
    <w:rsid w:val="008F4819"/>
    <w:rsid w:val="008F77FF"/>
    <w:rsid w:val="0090040B"/>
    <w:rsid w:val="00901272"/>
    <w:rsid w:val="00902828"/>
    <w:rsid w:val="00904A13"/>
    <w:rsid w:val="0091004A"/>
    <w:rsid w:val="00913920"/>
    <w:rsid w:val="00917584"/>
    <w:rsid w:val="00920B82"/>
    <w:rsid w:val="00922068"/>
    <w:rsid w:val="00924E96"/>
    <w:rsid w:val="00940422"/>
    <w:rsid w:val="00942EB6"/>
    <w:rsid w:val="0094702E"/>
    <w:rsid w:val="00951F6A"/>
    <w:rsid w:val="009569BB"/>
    <w:rsid w:val="009611F5"/>
    <w:rsid w:val="009624A2"/>
    <w:rsid w:val="00971DDA"/>
    <w:rsid w:val="0097588D"/>
    <w:rsid w:val="009762B1"/>
    <w:rsid w:val="00976520"/>
    <w:rsid w:val="00977C87"/>
    <w:rsid w:val="009805AB"/>
    <w:rsid w:val="009909EE"/>
    <w:rsid w:val="009927FB"/>
    <w:rsid w:val="00994E6B"/>
    <w:rsid w:val="009A3525"/>
    <w:rsid w:val="009A3C91"/>
    <w:rsid w:val="009A4165"/>
    <w:rsid w:val="009C0781"/>
    <w:rsid w:val="009C16A3"/>
    <w:rsid w:val="009C40D2"/>
    <w:rsid w:val="009D1139"/>
    <w:rsid w:val="009D3077"/>
    <w:rsid w:val="009E6569"/>
    <w:rsid w:val="009F1DC0"/>
    <w:rsid w:val="009F2375"/>
    <w:rsid w:val="009F47C3"/>
    <w:rsid w:val="00A06A65"/>
    <w:rsid w:val="00A15840"/>
    <w:rsid w:val="00A22521"/>
    <w:rsid w:val="00A22721"/>
    <w:rsid w:val="00A25895"/>
    <w:rsid w:val="00A26503"/>
    <w:rsid w:val="00A326D6"/>
    <w:rsid w:val="00A3739D"/>
    <w:rsid w:val="00A4022C"/>
    <w:rsid w:val="00A46AB1"/>
    <w:rsid w:val="00A50CA3"/>
    <w:rsid w:val="00A519C8"/>
    <w:rsid w:val="00A51E8E"/>
    <w:rsid w:val="00A54D54"/>
    <w:rsid w:val="00A55E0F"/>
    <w:rsid w:val="00A57145"/>
    <w:rsid w:val="00A57452"/>
    <w:rsid w:val="00A60710"/>
    <w:rsid w:val="00A65C53"/>
    <w:rsid w:val="00A70566"/>
    <w:rsid w:val="00A8229F"/>
    <w:rsid w:val="00A84876"/>
    <w:rsid w:val="00A8799A"/>
    <w:rsid w:val="00A9348C"/>
    <w:rsid w:val="00A939C9"/>
    <w:rsid w:val="00A942D6"/>
    <w:rsid w:val="00AA121F"/>
    <w:rsid w:val="00AA47FB"/>
    <w:rsid w:val="00AA646C"/>
    <w:rsid w:val="00AC3B02"/>
    <w:rsid w:val="00AC5830"/>
    <w:rsid w:val="00AD7D63"/>
    <w:rsid w:val="00AE03B9"/>
    <w:rsid w:val="00AE4E37"/>
    <w:rsid w:val="00AF6F9F"/>
    <w:rsid w:val="00B01B07"/>
    <w:rsid w:val="00B01EC2"/>
    <w:rsid w:val="00B04D3C"/>
    <w:rsid w:val="00B060F0"/>
    <w:rsid w:val="00B06B65"/>
    <w:rsid w:val="00B07708"/>
    <w:rsid w:val="00B15712"/>
    <w:rsid w:val="00B21147"/>
    <w:rsid w:val="00B259BF"/>
    <w:rsid w:val="00B25E70"/>
    <w:rsid w:val="00B333CE"/>
    <w:rsid w:val="00B358F0"/>
    <w:rsid w:val="00B37519"/>
    <w:rsid w:val="00B42A30"/>
    <w:rsid w:val="00B42CF5"/>
    <w:rsid w:val="00B441C5"/>
    <w:rsid w:val="00B45A20"/>
    <w:rsid w:val="00B46AF6"/>
    <w:rsid w:val="00B50733"/>
    <w:rsid w:val="00B53E8C"/>
    <w:rsid w:val="00B60486"/>
    <w:rsid w:val="00B610E0"/>
    <w:rsid w:val="00B61BCF"/>
    <w:rsid w:val="00B627D5"/>
    <w:rsid w:val="00B70E39"/>
    <w:rsid w:val="00B80802"/>
    <w:rsid w:val="00B83E6D"/>
    <w:rsid w:val="00B95D6F"/>
    <w:rsid w:val="00BA3915"/>
    <w:rsid w:val="00BA47CC"/>
    <w:rsid w:val="00BB3955"/>
    <w:rsid w:val="00BB6D9A"/>
    <w:rsid w:val="00BD162D"/>
    <w:rsid w:val="00BD1A47"/>
    <w:rsid w:val="00BD2D2F"/>
    <w:rsid w:val="00BE6CAE"/>
    <w:rsid w:val="00BE715A"/>
    <w:rsid w:val="00BE7B3C"/>
    <w:rsid w:val="00BF0D7B"/>
    <w:rsid w:val="00BF2EF6"/>
    <w:rsid w:val="00BF56F0"/>
    <w:rsid w:val="00BF71A9"/>
    <w:rsid w:val="00BF755E"/>
    <w:rsid w:val="00BF797D"/>
    <w:rsid w:val="00C05A97"/>
    <w:rsid w:val="00C07659"/>
    <w:rsid w:val="00C1519C"/>
    <w:rsid w:val="00C1603E"/>
    <w:rsid w:val="00C16430"/>
    <w:rsid w:val="00C30397"/>
    <w:rsid w:val="00C36D85"/>
    <w:rsid w:val="00C425B5"/>
    <w:rsid w:val="00C45667"/>
    <w:rsid w:val="00C708E1"/>
    <w:rsid w:val="00C73973"/>
    <w:rsid w:val="00C75D1F"/>
    <w:rsid w:val="00C76964"/>
    <w:rsid w:val="00C7706C"/>
    <w:rsid w:val="00C83B5E"/>
    <w:rsid w:val="00C86CB0"/>
    <w:rsid w:val="00CA0772"/>
    <w:rsid w:val="00CA7B6F"/>
    <w:rsid w:val="00CB027A"/>
    <w:rsid w:val="00CB2545"/>
    <w:rsid w:val="00CB25AC"/>
    <w:rsid w:val="00CB4F10"/>
    <w:rsid w:val="00CB7FA0"/>
    <w:rsid w:val="00CC6FC8"/>
    <w:rsid w:val="00CC7BB8"/>
    <w:rsid w:val="00CD0FC7"/>
    <w:rsid w:val="00CD7869"/>
    <w:rsid w:val="00D06001"/>
    <w:rsid w:val="00D163DF"/>
    <w:rsid w:val="00D31925"/>
    <w:rsid w:val="00D40519"/>
    <w:rsid w:val="00D40560"/>
    <w:rsid w:val="00D42D0A"/>
    <w:rsid w:val="00D443E5"/>
    <w:rsid w:val="00D50DF5"/>
    <w:rsid w:val="00D6425D"/>
    <w:rsid w:val="00D65A91"/>
    <w:rsid w:val="00D714A2"/>
    <w:rsid w:val="00D80719"/>
    <w:rsid w:val="00D828DA"/>
    <w:rsid w:val="00D83BCB"/>
    <w:rsid w:val="00D87606"/>
    <w:rsid w:val="00DA6EEA"/>
    <w:rsid w:val="00DB442D"/>
    <w:rsid w:val="00DC6F1E"/>
    <w:rsid w:val="00DD64BC"/>
    <w:rsid w:val="00DD74C0"/>
    <w:rsid w:val="00DE27FD"/>
    <w:rsid w:val="00DF4ED7"/>
    <w:rsid w:val="00E019EA"/>
    <w:rsid w:val="00E01C3A"/>
    <w:rsid w:val="00E044C9"/>
    <w:rsid w:val="00E04E2E"/>
    <w:rsid w:val="00E20254"/>
    <w:rsid w:val="00E20CCD"/>
    <w:rsid w:val="00E22625"/>
    <w:rsid w:val="00E2528E"/>
    <w:rsid w:val="00E27B09"/>
    <w:rsid w:val="00E423A6"/>
    <w:rsid w:val="00E50BB4"/>
    <w:rsid w:val="00E57039"/>
    <w:rsid w:val="00E601A9"/>
    <w:rsid w:val="00E63736"/>
    <w:rsid w:val="00E64B72"/>
    <w:rsid w:val="00E6555C"/>
    <w:rsid w:val="00E65B65"/>
    <w:rsid w:val="00E72111"/>
    <w:rsid w:val="00E72B9A"/>
    <w:rsid w:val="00E85A4D"/>
    <w:rsid w:val="00E92AC1"/>
    <w:rsid w:val="00E92AE5"/>
    <w:rsid w:val="00E92E29"/>
    <w:rsid w:val="00EA1092"/>
    <w:rsid w:val="00EA2D8D"/>
    <w:rsid w:val="00EA5231"/>
    <w:rsid w:val="00EA5E75"/>
    <w:rsid w:val="00EB4186"/>
    <w:rsid w:val="00EC17C0"/>
    <w:rsid w:val="00EC50E2"/>
    <w:rsid w:val="00ED1A2E"/>
    <w:rsid w:val="00ED4F2B"/>
    <w:rsid w:val="00ED539F"/>
    <w:rsid w:val="00ED5796"/>
    <w:rsid w:val="00ED63B7"/>
    <w:rsid w:val="00ED685F"/>
    <w:rsid w:val="00EE6BFB"/>
    <w:rsid w:val="00EF467C"/>
    <w:rsid w:val="00EF7E87"/>
    <w:rsid w:val="00F006BF"/>
    <w:rsid w:val="00F00B99"/>
    <w:rsid w:val="00F02931"/>
    <w:rsid w:val="00F13292"/>
    <w:rsid w:val="00F15E65"/>
    <w:rsid w:val="00F20399"/>
    <w:rsid w:val="00F237EA"/>
    <w:rsid w:val="00F24B03"/>
    <w:rsid w:val="00F263EE"/>
    <w:rsid w:val="00F27700"/>
    <w:rsid w:val="00F3115A"/>
    <w:rsid w:val="00F35DE8"/>
    <w:rsid w:val="00F37EA7"/>
    <w:rsid w:val="00F4221D"/>
    <w:rsid w:val="00F5540A"/>
    <w:rsid w:val="00F57849"/>
    <w:rsid w:val="00F6125F"/>
    <w:rsid w:val="00F63518"/>
    <w:rsid w:val="00F70C88"/>
    <w:rsid w:val="00F734B0"/>
    <w:rsid w:val="00F73ED6"/>
    <w:rsid w:val="00F750AA"/>
    <w:rsid w:val="00F80D7E"/>
    <w:rsid w:val="00F90BD3"/>
    <w:rsid w:val="00F9333A"/>
    <w:rsid w:val="00F937CA"/>
    <w:rsid w:val="00F95291"/>
    <w:rsid w:val="00FA28B0"/>
    <w:rsid w:val="00FB57D9"/>
    <w:rsid w:val="00FB77B3"/>
    <w:rsid w:val="00FC0C61"/>
    <w:rsid w:val="00FD60AC"/>
    <w:rsid w:val="00FE7D53"/>
    <w:rsid w:val="00FF2250"/>
    <w:rsid w:val="00FF4005"/>
    <w:rsid w:val="00FF7626"/>
    <w:rsid w:val="023F7CEA"/>
    <w:rsid w:val="08C4381E"/>
    <w:rsid w:val="0DA01BE5"/>
    <w:rsid w:val="15C35473"/>
    <w:rsid w:val="15CC6A26"/>
    <w:rsid w:val="17305444"/>
    <w:rsid w:val="1A1E7388"/>
    <w:rsid w:val="1A4B2EF1"/>
    <w:rsid w:val="201C08D5"/>
    <w:rsid w:val="203F5425"/>
    <w:rsid w:val="210D2D1B"/>
    <w:rsid w:val="211473E0"/>
    <w:rsid w:val="252E72C2"/>
    <w:rsid w:val="25966D63"/>
    <w:rsid w:val="261B0FB6"/>
    <w:rsid w:val="26723A24"/>
    <w:rsid w:val="2C1B3D00"/>
    <w:rsid w:val="2DCC3482"/>
    <w:rsid w:val="2F632080"/>
    <w:rsid w:val="33D47628"/>
    <w:rsid w:val="35D41ED0"/>
    <w:rsid w:val="385F7893"/>
    <w:rsid w:val="3A9F17FD"/>
    <w:rsid w:val="40456F71"/>
    <w:rsid w:val="43287335"/>
    <w:rsid w:val="45326665"/>
    <w:rsid w:val="455427C8"/>
    <w:rsid w:val="45D81B54"/>
    <w:rsid w:val="46B17FB9"/>
    <w:rsid w:val="486B668D"/>
    <w:rsid w:val="510D1FA1"/>
    <w:rsid w:val="523614E6"/>
    <w:rsid w:val="541F304E"/>
    <w:rsid w:val="5485330E"/>
    <w:rsid w:val="55EA1784"/>
    <w:rsid w:val="5AAC23DD"/>
    <w:rsid w:val="5C865E7C"/>
    <w:rsid w:val="601673DF"/>
    <w:rsid w:val="62476403"/>
    <w:rsid w:val="643E5223"/>
    <w:rsid w:val="66CC5792"/>
    <w:rsid w:val="69FA44BD"/>
    <w:rsid w:val="6D954688"/>
    <w:rsid w:val="74167DAD"/>
    <w:rsid w:val="74911CD9"/>
    <w:rsid w:val="75BB263E"/>
    <w:rsid w:val="78482A7F"/>
    <w:rsid w:val="78B4166B"/>
    <w:rsid w:val="7BBC3C49"/>
    <w:rsid w:val="7D9B0B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qFormat="1" w:unhideWhenUsed="0" w:uiPriority="99" w:semiHidden="0" w:name="Table Grid 7"/>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Calibri" w:hAnsi="Calibri" w:eastAsia="仿宋_GB2312" w:cs="Calibri"/>
      <w:sz w:val="28"/>
      <w:szCs w:val="28"/>
      <w:lang w:val="en-US" w:eastAsia="zh-CN" w:bidi="ar-SA"/>
    </w:rPr>
  </w:style>
  <w:style w:type="paragraph" w:styleId="2">
    <w:name w:val="heading 1"/>
    <w:basedOn w:val="1"/>
    <w:next w:val="1"/>
    <w:link w:val="44"/>
    <w:qFormat/>
    <w:uiPriority w:val="99"/>
    <w:pPr>
      <w:keepNext/>
      <w:spacing w:before="240" w:after="240" w:line="600" w:lineRule="exact"/>
      <w:ind w:firstLine="0" w:firstLineChars="0"/>
      <w:jc w:val="center"/>
      <w:outlineLvl w:val="0"/>
    </w:pPr>
    <w:rPr>
      <w:rFonts w:ascii="Cambria" w:hAnsi="Cambria" w:eastAsia="宋体" w:cs="Cambria"/>
      <w:b/>
      <w:color w:val="002060"/>
      <w:kern w:val="32"/>
      <w:sz w:val="44"/>
      <w:szCs w:val="36"/>
    </w:rPr>
  </w:style>
  <w:style w:type="paragraph" w:styleId="3">
    <w:name w:val="heading 2"/>
    <w:basedOn w:val="1"/>
    <w:next w:val="1"/>
    <w:link w:val="45"/>
    <w:qFormat/>
    <w:uiPriority w:val="99"/>
    <w:pPr>
      <w:keepNext/>
      <w:spacing w:before="120" w:after="120" w:line="600" w:lineRule="exact"/>
      <w:ind w:firstLine="0" w:firstLineChars="0"/>
      <w:jc w:val="center"/>
      <w:outlineLvl w:val="1"/>
    </w:pPr>
    <w:rPr>
      <w:rFonts w:ascii="Cambria" w:hAnsi="Cambria" w:eastAsia="宋体" w:cs="Cambria"/>
      <w:b/>
      <w:bCs/>
      <w:color w:val="002060"/>
      <w:sz w:val="36"/>
      <w:szCs w:val="32"/>
    </w:rPr>
  </w:style>
  <w:style w:type="paragraph" w:styleId="4">
    <w:name w:val="heading 3"/>
    <w:basedOn w:val="1"/>
    <w:next w:val="1"/>
    <w:link w:val="46"/>
    <w:qFormat/>
    <w:uiPriority w:val="99"/>
    <w:pPr>
      <w:keepNext/>
      <w:spacing w:before="240" w:after="60"/>
      <w:ind w:firstLine="0" w:firstLineChars="0"/>
      <w:jc w:val="center"/>
      <w:outlineLvl w:val="2"/>
    </w:pPr>
    <w:rPr>
      <w:rFonts w:ascii="Cambria" w:hAnsi="Cambria" w:eastAsia="宋体" w:cs="Cambria"/>
      <w:b/>
      <w:bCs/>
      <w:sz w:val="26"/>
      <w:szCs w:val="26"/>
    </w:rPr>
  </w:style>
  <w:style w:type="paragraph" w:styleId="5">
    <w:name w:val="heading 4"/>
    <w:basedOn w:val="1"/>
    <w:next w:val="1"/>
    <w:link w:val="50"/>
    <w:qFormat/>
    <w:uiPriority w:val="99"/>
    <w:pPr>
      <w:keepNext/>
      <w:spacing w:before="240" w:after="60"/>
      <w:outlineLvl w:val="3"/>
    </w:pPr>
    <w:rPr>
      <w:rFonts w:eastAsia="宋体"/>
      <w:b/>
      <w:bCs/>
    </w:rPr>
  </w:style>
  <w:style w:type="paragraph" w:styleId="6">
    <w:name w:val="heading 5"/>
    <w:basedOn w:val="1"/>
    <w:next w:val="1"/>
    <w:link w:val="51"/>
    <w:qFormat/>
    <w:uiPriority w:val="99"/>
    <w:pPr>
      <w:spacing w:before="240" w:after="60"/>
      <w:outlineLvl w:val="4"/>
    </w:pPr>
    <w:rPr>
      <w:rFonts w:eastAsia="宋体"/>
      <w:b/>
      <w:bCs/>
      <w:i/>
      <w:iCs/>
      <w:sz w:val="26"/>
      <w:szCs w:val="26"/>
    </w:rPr>
  </w:style>
  <w:style w:type="paragraph" w:styleId="7">
    <w:name w:val="heading 6"/>
    <w:basedOn w:val="1"/>
    <w:next w:val="1"/>
    <w:link w:val="52"/>
    <w:qFormat/>
    <w:uiPriority w:val="99"/>
    <w:pPr>
      <w:spacing w:before="240" w:after="60"/>
      <w:outlineLvl w:val="5"/>
    </w:pPr>
    <w:rPr>
      <w:rFonts w:eastAsia="宋体"/>
      <w:b/>
      <w:bCs/>
      <w:sz w:val="20"/>
      <w:szCs w:val="20"/>
    </w:rPr>
  </w:style>
  <w:style w:type="paragraph" w:styleId="8">
    <w:name w:val="heading 7"/>
    <w:basedOn w:val="1"/>
    <w:next w:val="1"/>
    <w:link w:val="53"/>
    <w:qFormat/>
    <w:uiPriority w:val="99"/>
    <w:pPr>
      <w:spacing w:before="240" w:after="60"/>
      <w:outlineLvl w:val="6"/>
    </w:pPr>
    <w:rPr>
      <w:rFonts w:eastAsia="宋体"/>
      <w:sz w:val="24"/>
      <w:szCs w:val="24"/>
    </w:rPr>
  </w:style>
  <w:style w:type="paragraph" w:styleId="9">
    <w:name w:val="heading 8"/>
    <w:basedOn w:val="1"/>
    <w:next w:val="1"/>
    <w:link w:val="54"/>
    <w:qFormat/>
    <w:uiPriority w:val="99"/>
    <w:pPr>
      <w:spacing w:before="240" w:after="60"/>
      <w:outlineLvl w:val="7"/>
    </w:pPr>
    <w:rPr>
      <w:rFonts w:eastAsia="宋体"/>
      <w:i/>
      <w:iCs/>
      <w:sz w:val="24"/>
      <w:szCs w:val="24"/>
    </w:rPr>
  </w:style>
  <w:style w:type="paragraph" w:styleId="10">
    <w:name w:val="heading 9"/>
    <w:basedOn w:val="1"/>
    <w:next w:val="1"/>
    <w:link w:val="55"/>
    <w:qFormat/>
    <w:uiPriority w:val="99"/>
    <w:pPr>
      <w:spacing w:before="240" w:after="60"/>
      <w:outlineLvl w:val="8"/>
    </w:pPr>
    <w:rPr>
      <w:rFonts w:ascii="Cambria" w:hAnsi="Cambria" w:eastAsia="宋体" w:cs="Cambria"/>
      <w:sz w:val="20"/>
      <w:szCs w:val="20"/>
    </w:rPr>
  </w:style>
  <w:style w:type="character" w:default="1" w:styleId="34">
    <w:name w:val="Default Paragraph Font"/>
    <w:semiHidden/>
    <w:unhideWhenUsed/>
    <w:qFormat/>
    <w:uiPriority w:val="1"/>
  </w:style>
  <w:style w:type="table" w:default="1" w:styleId="40">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semiHidden/>
    <w:qFormat/>
    <w:uiPriority w:val="99"/>
    <w:pPr>
      <w:ind w:left="2520" w:leftChars="1200"/>
    </w:pPr>
  </w:style>
  <w:style w:type="paragraph" w:styleId="12">
    <w:name w:val="Body Text First Indent"/>
    <w:basedOn w:val="13"/>
    <w:link w:val="62"/>
    <w:qFormat/>
    <w:uiPriority w:val="99"/>
    <w:pPr>
      <w:ind w:firstLine="420" w:firstLineChars="100"/>
    </w:pPr>
  </w:style>
  <w:style w:type="paragraph" w:styleId="13">
    <w:name w:val="Body Text"/>
    <w:basedOn w:val="1"/>
    <w:link w:val="59"/>
    <w:qFormat/>
    <w:uiPriority w:val="99"/>
    <w:pPr>
      <w:spacing w:after="120"/>
    </w:pPr>
  </w:style>
  <w:style w:type="paragraph" w:styleId="14">
    <w:name w:val="caption"/>
    <w:basedOn w:val="1"/>
    <w:next w:val="1"/>
    <w:qFormat/>
    <w:uiPriority w:val="99"/>
    <w:pPr>
      <w:spacing w:line="240" w:lineRule="auto"/>
    </w:pPr>
    <w:rPr>
      <w:b/>
      <w:bCs/>
      <w:smallCaps/>
      <w:color w:val="283138"/>
      <w:spacing w:val="6"/>
    </w:rPr>
  </w:style>
  <w:style w:type="paragraph" w:styleId="15">
    <w:name w:val="Body Text Indent"/>
    <w:basedOn w:val="1"/>
    <w:link w:val="60"/>
    <w:qFormat/>
    <w:uiPriority w:val="99"/>
    <w:pPr>
      <w:spacing w:after="120"/>
      <w:ind w:left="420" w:leftChars="200"/>
    </w:pPr>
  </w:style>
  <w:style w:type="paragraph" w:styleId="16">
    <w:name w:val="Block Text"/>
    <w:basedOn w:val="1"/>
    <w:qFormat/>
    <w:uiPriority w:val="99"/>
    <w:pPr>
      <w:tabs>
        <w:tab w:val="left" w:pos="7740"/>
      </w:tabs>
      <w:spacing w:line="500" w:lineRule="exact"/>
      <w:ind w:left="359" w:leftChars="171" w:right="311" w:rightChars="148" w:firstLine="573"/>
    </w:pPr>
    <w:rPr>
      <w:sz w:val="36"/>
      <w:szCs w:val="36"/>
    </w:rPr>
  </w:style>
  <w:style w:type="paragraph" w:styleId="17">
    <w:name w:val="toc 5"/>
    <w:basedOn w:val="1"/>
    <w:next w:val="1"/>
    <w:semiHidden/>
    <w:qFormat/>
    <w:uiPriority w:val="99"/>
    <w:pPr>
      <w:ind w:left="1680" w:leftChars="800"/>
    </w:pPr>
  </w:style>
  <w:style w:type="paragraph" w:styleId="18">
    <w:name w:val="toc 3"/>
    <w:basedOn w:val="1"/>
    <w:next w:val="1"/>
    <w:semiHidden/>
    <w:qFormat/>
    <w:uiPriority w:val="99"/>
    <w:pPr>
      <w:ind w:left="840" w:leftChars="400"/>
    </w:pPr>
  </w:style>
  <w:style w:type="paragraph" w:styleId="19">
    <w:name w:val="Plain Text"/>
    <w:basedOn w:val="1"/>
    <w:link w:val="64"/>
    <w:qFormat/>
    <w:uiPriority w:val="99"/>
    <w:rPr>
      <w:rFonts w:ascii="宋体" w:hAnsi="Courier New" w:cs="宋体"/>
    </w:rPr>
  </w:style>
  <w:style w:type="paragraph" w:styleId="20">
    <w:name w:val="toc 8"/>
    <w:basedOn w:val="1"/>
    <w:next w:val="1"/>
    <w:semiHidden/>
    <w:qFormat/>
    <w:uiPriority w:val="99"/>
    <w:pPr>
      <w:ind w:left="2940" w:leftChars="1400"/>
    </w:pPr>
  </w:style>
  <w:style w:type="paragraph" w:styleId="21">
    <w:name w:val="Body Text Indent 2"/>
    <w:basedOn w:val="1"/>
    <w:link w:val="63"/>
    <w:qFormat/>
    <w:uiPriority w:val="99"/>
    <w:pPr>
      <w:spacing w:after="120" w:line="480" w:lineRule="auto"/>
      <w:ind w:left="420" w:leftChars="200"/>
    </w:pPr>
  </w:style>
  <w:style w:type="paragraph" w:styleId="22">
    <w:name w:val="Balloon Text"/>
    <w:basedOn w:val="1"/>
    <w:link w:val="65"/>
    <w:semiHidden/>
    <w:qFormat/>
    <w:uiPriority w:val="99"/>
    <w:pPr>
      <w:spacing w:line="240" w:lineRule="auto"/>
    </w:pPr>
    <w:rPr>
      <w:rFonts w:ascii="仿宋_GB2312" w:cs="仿宋_GB2312"/>
      <w:sz w:val="18"/>
      <w:szCs w:val="18"/>
    </w:rPr>
  </w:style>
  <w:style w:type="paragraph" w:styleId="23">
    <w:name w:val="footer"/>
    <w:basedOn w:val="1"/>
    <w:link w:val="57"/>
    <w:qFormat/>
    <w:uiPriority w:val="99"/>
    <w:pPr>
      <w:tabs>
        <w:tab w:val="center" w:pos="4153"/>
        <w:tab w:val="right" w:pos="8306"/>
      </w:tabs>
      <w:snapToGrid w:val="0"/>
      <w:jc w:val="left"/>
    </w:pPr>
    <w:rPr>
      <w:sz w:val="18"/>
      <w:szCs w:val="18"/>
    </w:rPr>
  </w:style>
  <w:style w:type="paragraph" w:styleId="24">
    <w:name w:val="header"/>
    <w:basedOn w:val="1"/>
    <w:link w:val="56"/>
    <w:qFormat/>
    <w:uiPriority w:val="99"/>
    <w:pPr>
      <w:tabs>
        <w:tab w:val="center" w:pos="4153"/>
        <w:tab w:val="right" w:pos="8306"/>
      </w:tabs>
      <w:snapToGrid w:val="0"/>
      <w:jc w:val="center"/>
    </w:pPr>
    <w:rPr>
      <w:rFonts w:ascii="仿宋_GB2312" w:cs="仿宋_GB2312"/>
      <w:sz w:val="18"/>
      <w:szCs w:val="18"/>
    </w:rPr>
  </w:style>
  <w:style w:type="paragraph" w:styleId="25">
    <w:name w:val="toc 1"/>
    <w:basedOn w:val="1"/>
    <w:next w:val="1"/>
    <w:semiHidden/>
    <w:qFormat/>
    <w:uiPriority w:val="99"/>
    <w:pPr>
      <w:tabs>
        <w:tab w:val="right" w:leader="dot" w:pos="8505"/>
      </w:tabs>
      <w:spacing w:beforeLines="100"/>
      <w:ind w:left="560" w:leftChars="200" w:right="339" w:rightChars="121" w:firstLine="0" w:firstLineChars="0"/>
    </w:pPr>
    <w:rPr>
      <w:rFonts w:ascii="宋体" w:hAnsi="宋体" w:cs="宋体"/>
    </w:rPr>
  </w:style>
  <w:style w:type="paragraph" w:styleId="26">
    <w:name w:val="toc 4"/>
    <w:basedOn w:val="1"/>
    <w:next w:val="1"/>
    <w:semiHidden/>
    <w:qFormat/>
    <w:uiPriority w:val="99"/>
    <w:pPr>
      <w:ind w:left="1260" w:leftChars="600"/>
    </w:pPr>
  </w:style>
  <w:style w:type="paragraph" w:styleId="27">
    <w:name w:val="Subtitle"/>
    <w:basedOn w:val="1"/>
    <w:next w:val="1"/>
    <w:link w:val="61"/>
    <w:qFormat/>
    <w:uiPriority w:val="99"/>
    <w:pPr>
      <w:spacing w:after="60"/>
      <w:jc w:val="center"/>
      <w:outlineLvl w:val="1"/>
    </w:pPr>
    <w:rPr>
      <w:rFonts w:ascii="Cambria" w:hAnsi="Cambria" w:eastAsia="宋体" w:cs="Cambria"/>
      <w:sz w:val="24"/>
      <w:szCs w:val="24"/>
    </w:rPr>
  </w:style>
  <w:style w:type="paragraph" w:styleId="28">
    <w:name w:val="toc 6"/>
    <w:basedOn w:val="1"/>
    <w:next w:val="1"/>
    <w:semiHidden/>
    <w:qFormat/>
    <w:uiPriority w:val="99"/>
    <w:pPr>
      <w:ind w:left="2100" w:leftChars="1000"/>
    </w:pPr>
  </w:style>
  <w:style w:type="paragraph" w:styleId="29">
    <w:name w:val="toc 2"/>
    <w:basedOn w:val="1"/>
    <w:next w:val="1"/>
    <w:semiHidden/>
    <w:qFormat/>
    <w:uiPriority w:val="99"/>
    <w:pPr>
      <w:tabs>
        <w:tab w:val="right" w:leader="dot" w:pos="8505"/>
      </w:tabs>
      <w:ind w:left="560" w:leftChars="200" w:firstLine="560"/>
    </w:pPr>
  </w:style>
  <w:style w:type="paragraph" w:styleId="30">
    <w:name w:val="toc 9"/>
    <w:basedOn w:val="1"/>
    <w:next w:val="1"/>
    <w:semiHidden/>
    <w:qFormat/>
    <w:uiPriority w:val="99"/>
    <w:pPr>
      <w:ind w:left="3360" w:leftChars="1600"/>
    </w:pPr>
  </w:style>
  <w:style w:type="paragraph" w:styleId="31">
    <w:name w:val="HTML Preformatted"/>
    <w:basedOn w:val="1"/>
    <w:link w:val="9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sz w:val="24"/>
      <w:szCs w:val="24"/>
    </w:rPr>
  </w:style>
  <w:style w:type="paragraph" w:styleId="32">
    <w:name w:val="Normal (Web)"/>
    <w:basedOn w:val="1"/>
    <w:qFormat/>
    <w:uiPriority w:val="99"/>
    <w:pPr>
      <w:spacing w:before="100" w:beforeAutospacing="1" w:after="100" w:afterAutospacing="1"/>
      <w:jc w:val="left"/>
    </w:pPr>
    <w:rPr>
      <w:rFonts w:ascii="宋体" w:hAnsi="宋体" w:cs="宋体"/>
      <w:sz w:val="24"/>
      <w:szCs w:val="24"/>
    </w:rPr>
  </w:style>
  <w:style w:type="paragraph" w:styleId="33">
    <w:name w:val="Title"/>
    <w:basedOn w:val="1"/>
    <w:next w:val="1"/>
    <w:link w:val="58"/>
    <w:qFormat/>
    <w:uiPriority w:val="99"/>
    <w:pPr>
      <w:spacing w:before="240" w:after="60"/>
      <w:jc w:val="center"/>
      <w:outlineLvl w:val="0"/>
    </w:pPr>
    <w:rPr>
      <w:rFonts w:ascii="Cambria" w:hAnsi="Cambria" w:eastAsia="宋体" w:cs="Cambria"/>
      <w:b/>
      <w:bCs/>
      <w:kern w:val="28"/>
      <w:sz w:val="32"/>
      <w:szCs w:val="32"/>
    </w:rPr>
  </w:style>
  <w:style w:type="character" w:styleId="35">
    <w:name w:val="Strong"/>
    <w:qFormat/>
    <w:uiPriority w:val="99"/>
    <w:rPr>
      <w:b/>
      <w:bCs/>
    </w:rPr>
  </w:style>
  <w:style w:type="character" w:styleId="36">
    <w:name w:val="page number"/>
    <w:basedOn w:val="34"/>
    <w:qFormat/>
    <w:uiPriority w:val="99"/>
  </w:style>
  <w:style w:type="character" w:styleId="37">
    <w:name w:val="FollowedHyperlink"/>
    <w:qFormat/>
    <w:uiPriority w:val="99"/>
    <w:rPr>
      <w:color w:val="800080"/>
      <w:u w:val="single"/>
    </w:rPr>
  </w:style>
  <w:style w:type="character" w:styleId="38">
    <w:name w:val="Emphasis"/>
    <w:qFormat/>
    <w:uiPriority w:val="99"/>
    <w:rPr>
      <w:rFonts w:ascii="Calibri" w:hAnsi="Calibri" w:cs="Calibri"/>
      <w:b/>
      <w:bCs/>
      <w:i/>
      <w:iCs/>
    </w:rPr>
  </w:style>
  <w:style w:type="character" w:styleId="39">
    <w:name w:val="Hyperlink"/>
    <w:qFormat/>
    <w:uiPriority w:val="99"/>
    <w:rPr>
      <w:color w:val="0000FF"/>
      <w:u w:val="single"/>
    </w:rPr>
  </w:style>
  <w:style w:type="table" w:styleId="41">
    <w:name w:val="Table Grid"/>
    <w:basedOn w:val="40"/>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2">
    <w:name w:val="Table Grid 7"/>
    <w:basedOn w:val="40"/>
    <w:qFormat/>
    <w:uiPriority w:val="99"/>
    <w:pPr>
      <w:spacing w:line="560" w:lineRule="exact"/>
      <w:ind w:firstLine="200" w:firstLineChars="200"/>
      <w:jc w:val="both"/>
    </w:pPr>
    <w:rPr>
      <w:rFonts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paragraph" w:customStyle="1" w:styleId="43">
    <w:name w:val="样式3"/>
    <w:basedOn w:val="1"/>
    <w:next w:val="1"/>
    <w:link w:val="97"/>
    <w:qFormat/>
    <w:uiPriority w:val="0"/>
    <w:pPr>
      <w:spacing w:line="360" w:lineRule="auto"/>
      <w:ind w:firstLine="0" w:firstLineChars="0"/>
      <w:jc w:val="center"/>
    </w:pPr>
    <w:rPr>
      <w:rFonts w:eastAsia="宋体"/>
      <w:b/>
    </w:rPr>
  </w:style>
  <w:style w:type="character" w:customStyle="1" w:styleId="44">
    <w:name w:val="标题 1 字符"/>
    <w:link w:val="2"/>
    <w:qFormat/>
    <w:locked/>
    <w:uiPriority w:val="99"/>
    <w:rPr>
      <w:rFonts w:ascii="Cambria" w:hAnsi="Cambria" w:eastAsia="宋体" w:cs="Cambria"/>
      <w:b/>
      <w:color w:val="002060"/>
      <w:kern w:val="32"/>
      <w:sz w:val="44"/>
      <w:szCs w:val="32"/>
    </w:rPr>
  </w:style>
  <w:style w:type="character" w:customStyle="1" w:styleId="45">
    <w:name w:val="标题 2 字符"/>
    <w:link w:val="3"/>
    <w:qFormat/>
    <w:locked/>
    <w:uiPriority w:val="99"/>
    <w:rPr>
      <w:rFonts w:ascii="Cambria" w:hAnsi="Cambria" w:eastAsia="宋体" w:cs="Cambria"/>
      <w:b/>
      <w:bCs/>
      <w:color w:val="002060"/>
      <w:sz w:val="36"/>
      <w:szCs w:val="28"/>
    </w:rPr>
  </w:style>
  <w:style w:type="character" w:customStyle="1" w:styleId="46">
    <w:name w:val="标题 3 字符"/>
    <w:link w:val="4"/>
    <w:qFormat/>
    <w:locked/>
    <w:uiPriority w:val="99"/>
    <w:rPr>
      <w:rFonts w:ascii="Cambria" w:hAnsi="Cambria" w:cs="Cambria"/>
      <w:b/>
      <w:bCs/>
      <w:sz w:val="26"/>
      <w:szCs w:val="26"/>
    </w:rPr>
  </w:style>
  <w:style w:type="paragraph" w:customStyle="1" w:styleId="47">
    <w:name w:val="一级标题"/>
    <w:basedOn w:val="1"/>
    <w:next w:val="1"/>
    <w:link w:val="96"/>
    <w:qFormat/>
    <w:uiPriority w:val="0"/>
    <w:pPr>
      <w:spacing w:line="360" w:lineRule="auto"/>
      <w:ind w:firstLine="0" w:firstLineChars="0"/>
      <w:jc w:val="center"/>
    </w:pPr>
    <w:rPr>
      <w:rFonts w:eastAsia="宋体"/>
      <w:b/>
      <w:sz w:val="44"/>
    </w:rPr>
  </w:style>
  <w:style w:type="paragraph" w:customStyle="1" w:styleId="48">
    <w:name w:val="二级标题"/>
    <w:basedOn w:val="1"/>
    <w:next w:val="1"/>
    <w:link w:val="95"/>
    <w:qFormat/>
    <w:uiPriority w:val="0"/>
    <w:pPr>
      <w:spacing w:line="360" w:lineRule="auto"/>
      <w:ind w:firstLine="0" w:firstLineChars="0"/>
      <w:jc w:val="center"/>
    </w:pPr>
    <w:rPr>
      <w:rFonts w:eastAsia="宋体"/>
      <w:b/>
      <w:sz w:val="36"/>
    </w:rPr>
  </w:style>
  <w:style w:type="paragraph" w:customStyle="1" w:styleId="49">
    <w:name w:val="样式4"/>
    <w:basedOn w:val="1"/>
    <w:next w:val="1"/>
    <w:qFormat/>
    <w:uiPriority w:val="0"/>
    <w:pPr>
      <w:spacing w:line="360" w:lineRule="auto"/>
      <w:ind w:firstLine="0" w:firstLineChars="0"/>
      <w:jc w:val="center"/>
    </w:pPr>
    <w:rPr>
      <w:rFonts w:eastAsia="宋体"/>
      <w:sz w:val="15"/>
    </w:rPr>
  </w:style>
  <w:style w:type="character" w:customStyle="1" w:styleId="50">
    <w:name w:val="标题 4 字符"/>
    <w:link w:val="5"/>
    <w:semiHidden/>
    <w:qFormat/>
    <w:locked/>
    <w:uiPriority w:val="99"/>
    <w:rPr>
      <w:b/>
      <w:bCs/>
      <w:sz w:val="28"/>
      <w:szCs w:val="28"/>
    </w:rPr>
  </w:style>
  <w:style w:type="character" w:customStyle="1" w:styleId="51">
    <w:name w:val="标题 5 字符"/>
    <w:link w:val="6"/>
    <w:semiHidden/>
    <w:qFormat/>
    <w:locked/>
    <w:uiPriority w:val="99"/>
    <w:rPr>
      <w:b/>
      <w:bCs/>
      <w:i/>
      <w:iCs/>
      <w:sz w:val="26"/>
      <w:szCs w:val="26"/>
    </w:rPr>
  </w:style>
  <w:style w:type="character" w:customStyle="1" w:styleId="52">
    <w:name w:val="标题 6 字符"/>
    <w:link w:val="7"/>
    <w:semiHidden/>
    <w:qFormat/>
    <w:locked/>
    <w:uiPriority w:val="99"/>
    <w:rPr>
      <w:b/>
      <w:bCs/>
    </w:rPr>
  </w:style>
  <w:style w:type="character" w:customStyle="1" w:styleId="53">
    <w:name w:val="标题 7 字符"/>
    <w:link w:val="8"/>
    <w:semiHidden/>
    <w:qFormat/>
    <w:locked/>
    <w:uiPriority w:val="99"/>
    <w:rPr>
      <w:sz w:val="24"/>
      <w:szCs w:val="24"/>
    </w:rPr>
  </w:style>
  <w:style w:type="character" w:customStyle="1" w:styleId="54">
    <w:name w:val="标题 8 字符"/>
    <w:link w:val="9"/>
    <w:semiHidden/>
    <w:qFormat/>
    <w:locked/>
    <w:uiPriority w:val="99"/>
    <w:rPr>
      <w:i/>
      <w:iCs/>
      <w:sz w:val="24"/>
      <w:szCs w:val="24"/>
    </w:rPr>
  </w:style>
  <w:style w:type="character" w:customStyle="1" w:styleId="55">
    <w:name w:val="标题 9 字符"/>
    <w:link w:val="10"/>
    <w:semiHidden/>
    <w:qFormat/>
    <w:locked/>
    <w:uiPriority w:val="99"/>
    <w:rPr>
      <w:rFonts w:ascii="Cambria" w:hAnsi="Cambria" w:eastAsia="宋体" w:cs="Cambria"/>
    </w:rPr>
  </w:style>
  <w:style w:type="character" w:customStyle="1" w:styleId="56">
    <w:name w:val="页眉 字符"/>
    <w:link w:val="24"/>
    <w:qFormat/>
    <w:locked/>
    <w:uiPriority w:val="99"/>
    <w:rPr>
      <w:rFonts w:ascii="仿宋_GB2312" w:eastAsia="仿宋_GB2312" w:cs="仿宋_GB2312"/>
      <w:sz w:val="18"/>
      <w:szCs w:val="18"/>
    </w:rPr>
  </w:style>
  <w:style w:type="character" w:customStyle="1" w:styleId="57">
    <w:name w:val="页脚 字符"/>
    <w:link w:val="23"/>
    <w:qFormat/>
    <w:locked/>
    <w:uiPriority w:val="99"/>
    <w:rPr>
      <w:rFonts w:ascii="仿宋_GB2312" w:eastAsia="仿宋_GB2312" w:cs="仿宋_GB2312"/>
      <w:sz w:val="18"/>
      <w:szCs w:val="18"/>
    </w:rPr>
  </w:style>
  <w:style w:type="character" w:customStyle="1" w:styleId="58">
    <w:name w:val="标题 字符"/>
    <w:link w:val="33"/>
    <w:qFormat/>
    <w:locked/>
    <w:uiPriority w:val="99"/>
    <w:rPr>
      <w:rFonts w:ascii="Cambria" w:hAnsi="Cambria" w:eastAsia="宋体" w:cs="Cambria"/>
      <w:b/>
      <w:bCs/>
      <w:kern w:val="28"/>
      <w:sz w:val="32"/>
      <w:szCs w:val="32"/>
    </w:rPr>
  </w:style>
  <w:style w:type="character" w:customStyle="1" w:styleId="59">
    <w:name w:val="正文文本 字符"/>
    <w:link w:val="13"/>
    <w:qFormat/>
    <w:locked/>
    <w:uiPriority w:val="99"/>
    <w:rPr>
      <w:rFonts w:ascii="仿宋_GB2312" w:eastAsia="仿宋_GB2312" w:cs="仿宋_GB2312"/>
      <w:sz w:val="24"/>
      <w:szCs w:val="24"/>
    </w:rPr>
  </w:style>
  <w:style w:type="character" w:customStyle="1" w:styleId="60">
    <w:name w:val="正文文本缩进 字符"/>
    <w:link w:val="15"/>
    <w:qFormat/>
    <w:locked/>
    <w:uiPriority w:val="99"/>
    <w:rPr>
      <w:rFonts w:ascii="仿宋_GB2312" w:eastAsia="仿宋_GB2312" w:cs="仿宋_GB2312"/>
      <w:sz w:val="24"/>
      <w:szCs w:val="24"/>
    </w:rPr>
  </w:style>
  <w:style w:type="character" w:customStyle="1" w:styleId="61">
    <w:name w:val="副标题 字符"/>
    <w:link w:val="27"/>
    <w:qFormat/>
    <w:locked/>
    <w:uiPriority w:val="99"/>
    <w:rPr>
      <w:rFonts w:ascii="Cambria" w:hAnsi="Cambria" w:eastAsia="宋体" w:cs="Cambria"/>
      <w:sz w:val="24"/>
      <w:szCs w:val="24"/>
    </w:rPr>
  </w:style>
  <w:style w:type="character" w:customStyle="1" w:styleId="62">
    <w:name w:val="正文首行缩进 字符"/>
    <w:basedOn w:val="59"/>
    <w:link w:val="12"/>
    <w:qFormat/>
    <w:locked/>
    <w:uiPriority w:val="99"/>
    <w:rPr>
      <w:rFonts w:ascii="仿宋_GB2312" w:eastAsia="仿宋_GB2312" w:cs="仿宋_GB2312"/>
      <w:sz w:val="24"/>
      <w:szCs w:val="24"/>
    </w:rPr>
  </w:style>
  <w:style w:type="character" w:customStyle="1" w:styleId="63">
    <w:name w:val="正文文本缩进 2 字符"/>
    <w:link w:val="21"/>
    <w:qFormat/>
    <w:locked/>
    <w:uiPriority w:val="99"/>
    <w:rPr>
      <w:rFonts w:ascii="仿宋_GB2312" w:eastAsia="仿宋_GB2312" w:cs="仿宋_GB2312"/>
      <w:sz w:val="24"/>
      <w:szCs w:val="24"/>
    </w:rPr>
  </w:style>
  <w:style w:type="character" w:customStyle="1" w:styleId="64">
    <w:name w:val="纯文本 字符"/>
    <w:link w:val="19"/>
    <w:qFormat/>
    <w:locked/>
    <w:uiPriority w:val="99"/>
    <w:rPr>
      <w:rFonts w:ascii="宋体" w:hAnsi="Courier New" w:eastAsia="宋体" w:cs="宋体"/>
      <w:sz w:val="21"/>
      <w:szCs w:val="21"/>
    </w:rPr>
  </w:style>
  <w:style w:type="character" w:customStyle="1" w:styleId="65">
    <w:name w:val="批注框文本 字符"/>
    <w:link w:val="22"/>
    <w:qFormat/>
    <w:locked/>
    <w:uiPriority w:val="99"/>
    <w:rPr>
      <w:rFonts w:ascii="仿宋_GB2312" w:eastAsia="仿宋_GB2312" w:cs="仿宋_GB2312"/>
      <w:sz w:val="18"/>
      <w:szCs w:val="18"/>
    </w:rPr>
  </w:style>
  <w:style w:type="character" w:customStyle="1" w:styleId="66">
    <w:name w:val="No Spacing Char"/>
    <w:link w:val="67"/>
    <w:qFormat/>
    <w:locked/>
    <w:uiPriority w:val="99"/>
    <w:rPr>
      <w:sz w:val="32"/>
      <w:szCs w:val="32"/>
    </w:rPr>
  </w:style>
  <w:style w:type="paragraph" w:customStyle="1" w:styleId="67">
    <w:name w:val="无间隔1"/>
    <w:basedOn w:val="1"/>
    <w:link w:val="66"/>
    <w:qFormat/>
    <w:uiPriority w:val="99"/>
    <w:rPr>
      <w:rFonts w:ascii="Times New Roman" w:hAnsi="Times New Roman" w:eastAsia="宋体" w:cs="Times New Roman"/>
      <w:sz w:val="32"/>
      <w:szCs w:val="32"/>
    </w:rPr>
  </w:style>
  <w:style w:type="paragraph" w:customStyle="1" w:styleId="68">
    <w:name w:val="列出段落1"/>
    <w:basedOn w:val="1"/>
    <w:qFormat/>
    <w:uiPriority w:val="99"/>
    <w:pPr>
      <w:ind w:left="720"/>
    </w:pPr>
  </w:style>
  <w:style w:type="paragraph" w:customStyle="1" w:styleId="69">
    <w:name w:val="引用1"/>
    <w:basedOn w:val="1"/>
    <w:next w:val="1"/>
    <w:link w:val="70"/>
    <w:qFormat/>
    <w:uiPriority w:val="99"/>
    <w:rPr>
      <w:rFonts w:eastAsia="宋体"/>
      <w:i/>
      <w:iCs/>
      <w:sz w:val="24"/>
      <w:szCs w:val="24"/>
    </w:rPr>
  </w:style>
  <w:style w:type="character" w:customStyle="1" w:styleId="70">
    <w:name w:val="Quote Char"/>
    <w:link w:val="69"/>
    <w:qFormat/>
    <w:locked/>
    <w:uiPriority w:val="99"/>
    <w:rPr>
      <w:i/>
      <w:iCs/>
      <w:sz w:val="24"/>
      <w:szCs w:val="24"/>
    </w:rPr>
  </w:style>
  <w:style w:type="paragraph" w:customStyle="1" w:styleId="71">
    <w:name w:val="明显引用1"/>
    <w:basedOn w:val="1"/>
    <w:next w:val="1"/>
    <w:link w:val="72"/>
    <w:qFormat/>
    <w:uiPriority w:val="99"/>
    <w:pPr>
      <w:ind w:left="720" w:right="720"/>
    </w:pPr>
    <w:rPr>
      <w:rFonts w:eastAsia="宋体"/>
      <w:b/>
      <w:bCs/>
      <w:i/>
      <w:iCs/>
      <w:sz w:val="24"/>
      <w:szCs w:val="24"/>
    </w:rPr>
  </w:style>
  <w:style w:type="character" w:customStyle="1" w:styleId="72">
    <w:name w:val="Intense Quote Char"/>
    <w:link w:val="71"/>
    <w:qFormat/>
    <w:locked/>
    <w:uiPriority w:val="99"/>
    <w:rPr>
      <w:b/>
      <w:bCs/>
      <w:i/>
      <w:iCs/>
      <w:sz w:val="24"/>
      <w:szCs w:val="24"/>
    </w:rPr>
  </w:style>
  <w:style w:type="paragraph" w:customStyle="1" w:styleId="73">
    <w:name w:val="TOC 标题1"/>
    <w:basedOn w:val="2"/>
    <w:next w:val="1"/>
    <w:qFormat/>
    <w:uiPriority w:val="99"/>
    <w:pPr>
      <w:outlineLvl w:val="9"/>
    </w:pPr>
  </w:style>
  <w:style w:type="paragraph" w:customStyle="1" w:styleId="74">
    <w:name w:val="标题1"/>
    <w:basedOn w:val="1"/>
    <w:qFormat/>
    <w:uiPriority w:val="99"/>
    <w:pPr>
      <w:spacing w:before="100" w:beforeAutospacing="1" w:after="100" w:afterAutospacing="1" w:line="375" w:lineRule="exact"/>
      <w:jc w:val="left"/>
    </w:pPr>
    <w:rPr>
      <w:rFonts w:ascii="Times New Roman" w:hAnsi="宋体" w:cs="Times New Roman"/>
      <w:sz w:val="30"/>
      <w:szCs w:val="30"/>
    </w:rPr>
  </w:style>
  <w:style w:type="paragraph" w:customStyle="1" w:styleId="75">
    <w:name w:val="样式 宋体 二号 居中"/>
    <w:basedOn w:val="1"/>
    <w:next w:val="12"/>
    <w:qFormat/>
    <w:uiPriority w:val="99"/>
    <w:pPr>
      <w:jc w:val="center"/>
    </w:pPr>
    <w:rPr>
      <w:rFonts w:ascii="宋体" w:hAnsi="宋体" w:cs="宋体"/>
      <w:sz w:val="44"/>
      <w:szCs w:val="44"/>
    </w:rPr>
  </w:style>
  <w:style w:type="paragraph" w:customStyle="1" w:styleId="76">
    <w:name w:val="p0"/>
    <w:basedOn w:val="1"/>
    <w:qFormat/>
    <w:uiPriority w:val="99"/>
  </w:style>
  <w:style w:type="paragraph" w:customStyle="1" w:styleId="77">
    <w:name w:val="txt"/>
    <w:basedOn w:val="1"/>
    <w:qFormat/>
    <w:uiPriority w:val="99"/>
    <w:pPr>
      <w:spacing w:before="100" w:beforeAutospacing="1" w:after="100" w:afterAutospacing="1" w:line="360" w:lineRule="exact"/>
      <w:jc w:val="left"/>
    </w:pPr>
    <w:rPr>
      <w:rFonts w:ascii="宋体" w:hAnsi="宋体" w:cs="宋体"/>
    </w:rPr>
  </w:style>
  <w:style w:type="paragraph" w:customStyle="1" w:styleId="78">
    <w:name w:val="正文1"/>
    <w:basedOn w:val="1"/>
    <w:qFormat/>
    <w:uiPriority w:val="99"/>
    <w:pPr>
      <w:topLinePunct/>
      <w:spacing w:line="420" w:lineRule="exact"/>
      <w:ind w:firstLine="420"/>
      <w:jc w:val="left"/>
    </w:pPr>
    <w:rPr>
      <w:rFonts w:ascii="华文细黑" w:hAnsi="宋体" w:eastAsia="华文细黑" w:cs="华文细黑"/>
    </w:rPr>
  </w:style>
  <w:style w:type="character" w:customStyle="1" w:styleId="79">
    <w:name w:val="样式1 Char"/>
    <w:link w:val="80"/>
    <w:qFormat/>
    <w:locked/>
    <w:uiPriority w:val="99"/>
    <w:rPr>
      <w:rFonts w:ascii="Arial" w:hAnsi="Arial" w:eastAsia="黑体" w:cs="Arial"/>
      <w:b/>
      <w:bCs/>
      <w:kern w:val="2"/>
      <w:sz w:val="32"/>
      <w:szCs w:val="32"/>
    </w:rPr>
  </w:style>
  <w:style w:type="paragraph" w:customStyle="1" w:styleId="80">
    <w:name w:val="样式1"/>
    <w:basedOn w:val="3"/>
    <w:link w:val="79"/>
    <w:qFormat/>
    <w:uiPriority w:val="99"/>
    <w:pPr>
      <w:ind w:firstLine="643"/>
    </w:pPr>
    <w:rPr>
      <w:rFonts w:ascii="Arial" w:hAnsi="Arial" w:eastAsia="黑体" w:cs="Times New Roman"/>
      <w:color w:val="auto"/>
      <w:kern w:val="2"/>
    </w:rPr>
  </w:style>
  <w:style w:type="paragraph" w:customStyle="1" w:styleId="81">
    <w:name w:val="Personal Name"/>
    <w:basedOn w:val="33"/>
    <w:qFormat/>
    <w:uiPriority w:val="99"/>
    <w:rPr>
      <w:rFonts w:ascii="Arial" w:hAnsi="Arial" w:eastAsia="方正舒体" w:cs="Arial"/>
      <w:b w:val="0"/>
      <w:bCs w:val="0"/>
      <w:caps/>
      <w:color w:val="000000"/>
      <w:sz w:val="28"/>
      <w:szCs w:val="28"/>
    </w:rPr>
  </w:style>
  <w:style w:type="character" w:customStyle="1" w:styleId="82">
    <w:name w:val="标题 #1_"/>
    <w:link w:val="83"/>
    <w:qFormat/>
    <w:locked/>
    <w:uiPriority w:val="99"/>
    <w:rPr>
      <w:shd w:val="clear" w:color="auto" w:fill="FFFFFF"/>
    </w:rPr>
  </w:style>
  <w:style w:type="paragraph" w:customStyle="1" w:styleId="83">
    <w:name w:val="标题 #1"/>
    <w:basedOn w:val="1"/>
    <w:link w:val="82"/>
    <w:qFormat/>
    <w:uiPriority w:val="99"/>
    <w:pPr>
      <w:widowControl w:val="0"/>
      <w:shd w:val="clear" w:color="auto" w:fill="FFFFFF"/>
      <w:spacing w:after="900" w:line="240" w:lineRule="atLeast"/>
      <w:ind w:firstLine="0" w:firstLineChars="0"/>
      <w:outlineLvl w:val="0"/>
    </w:pPr>
    <w:rPr>
      <w:rFonts w:ascii="Times New Roman" w:hAnsi="Times New Roman" w:eastAsia="宋体" w:cs="Times New Roman"/>
      <w:sz w:val="20"/>
      <w:szCs w:val="20"/>
    </w:rPr>
  </w:style>
  <w:style w:type="character" w:customStyle="1" w:styleId="84">
    <w:name w:val="不明显强调1"/>
    <w:qFormat/>
    <w:uiPriority w:val="99"/>
    <w:rPr>
      <w:i/>
      <w:iCs/>
      <w:color w:val="auto"/>
    </w:rPr>
  </w:style>
  <w:style w:type="character" w:customStyle="1" w:styleId="85">
    <w:name w:val="明显强调1"/>
    <w:qFormat/>
    <w:uiPriority w:val="99"/>
    <w:rPr>
      <w:b/>
      <w:bCs/>
      <w:i/>
      <w:iCs/>
      <w:sz w:val="24"/>
      <w:szCs w:val="24"/>
      <w:u w:val="single"/>
    </w:rPr>
  </w:style>
  <w:style w:type="character" w:customStyle="1" w:styleId="86">
    <w:name w:val="不明显参考1"/>
    <w:qFormat/>
    <w:uiPriority w:val="99"/>
    <w:rPr>
      <w:sz w:val="24"/>
      <w:szCs w:val="24"/>
      <w:u w:val="single"/>
    </w:rPr>
  </w:style>
  <w:style w:type="character" w:customStyle="1" w:styleId="87">
    <w:name w:val="明显参考1"/>
    <w:qFormat/>
    <w:uiPriority w:val="99"/>
    <w:rPr>
      <w:b/>
      <w:bCs/>
      <w:sz w:val="24"/>
      <w:szCs w:val="24"/>
      <w:u w:val="single"/>
    </w:rPr>
  </w:style>
  <w:style w:type="character" w:customStyle="1" w:styleId="88">
    <w:name w:val="书籍标题1"/>
    <w:qFormat/>
    <w:uiPriority w:val="99"/>
    <w:rPr>
      <w:rFonts w:ascii="Cambria" w:hAnsi="Cambria" w:eastAsia="宋体" w:cs="Cambria"/>
      <w:b/>
      <w:bCs/>
      <w:i/>
      <w:iCs/>
      <w:sz w:val="24"/>
      <w:szCs w:val="24"/>
    </w:rPr>
  </w:style>
  <w:style w:type="character" w:customStyle="1" w:styleId="89">
    <w:name w:val="news_content1"/>
    <w:qFormat/>
    <w:uiPriority w:val="99"/>
    <w:rPr>
      <w:color w:val="auto"/>
      <w:sz w:val="21"/>
      <w:szCs w:val="21"/>
      <w:u w:val="none"/>
    </w:rPr>
  </w:style>
  <w:style w:type="table" w:customStyle="1" w:styleId="90">
    <w:name w:val="new"/>
    <w:qFormat/>
    <w:uiPriority w:val="99"/>
    <w:rPr>
      <w:rFonts w:cs="Calibri"/>
    </w:rPr>
    <w:tblPr>
      <w:tblLayout w:type="fixed"/>
      <w:tblCellMar>
        <w:top w:w="0" w:type="dxa"/>
        <w:left w:w="108" w:type="dxa"/>
        <w:bottom w:w="0" w:type="dxa"/>
        <w:right w:w="108" w:type="dxa"/>
      </w:tblCellMar>
    </w:tblPr>
  </w:style>
  <w:style w:type="table" w:customStyle="1" w:styleId="91">
    <w:name w:val="样式2"/>
    <w:qFormat/>
    <w:uiPriority w:val="99"/>
    <w:rPr>
      <w:rFonts w:eastAsia="仿宋_GB2312" w:cs="Calibri"/>
      <w:sz w:val="28"/>
      <w:szCs w:val="28"/>
    </w:rPr>
    <w:tblPr>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Layout w:type="fixed"/>
      <w:tblCellMar>
        <w:top w:w="0" w:type="dxa"/>
        <w:left w:w="108" w:type="dxa"/>
        <w:bottom w:w="0" w:type="dxa"/>
        <w:right w:w="108" w:type="dxa"/>
      </w:tblCellMar>
    </w:tblPr>
  </w:style>
  <w:style w:type="character" w:customStyle="1" w:styleId="92">
    <w:name w:val="HTML 预设格式 字符"/>
    <w:link w:val="31"/>
    <w:qFormat/>
    <w:locked/>
    <w:uiPriority w:val="99"/>
    <w:rPr>
      <w:rFonts w:ascii="宋体" w:eastAsia="宋体" w:cs="宋体"/>
      <w:sz w:val="24"/>
      <w:szCs w:val="24"/>
    </w:rPr>
  </w:style>
  <w:style w:type="paragraph" w:customStyle="1" w:styleId="93">
    <w:name w:val="et7"/>
    <w:basedOn w:val="1"/>
    <w:qFormat/>
    <w:uiPriority w:val="0"/>
    <w:pPr>
      <w:spacing w:before="100" w:beforeAutospacing="1" w:after="100" w:afterAutospacing="1" w:line="240" w:lineRule="auto"/>
      <w:ind w:firstLine="0" w:firstLineChars="0"/>
      <w:jc w:val="left"/>
      <w:textAlignment w:val="center"/>
    </w:pPr>
    <w:rPr>
      <w:rFonts w:ascii="宋体" w:hAnsi="宋体" w:eastAsia="宋体" w:cs="宋体"/>
      <w:color w:val="000000"/>
      <w:sz w:val="22"/>
      <w:szCs w:val="22"/>
    </w:rPr>
  </w:style>
  <w:style w:type="paragraph" w:customStyle="1" w:styleId="94">
    <w:name w:val="样式 标题 1 +"/>
    <w:basedOn w:val="2"/>
    <w:qFormat/>
    <w:uiPriority w:val="0"/>
    <w:pPr>
      <w:keepLines/>
      <w:widowControl w:val="0"/>
      <w:spacing w:before="340" w:after="330" w:line="240" w:lineRule="auto"/>
    </w:pPr>
    <w:rPr>
      <w:rFonts w:ascii="Times New Roman" w:hAnsi="Times New Roman" w:eastAsia="楷体_GB2312" w:cs="Times New Roman"/>
      <w:bCs/>
      <w:color w:val="auto"/>
      <w:kern w:val="0"/>
      <w:sz w:val="32"/>
      <w:szCs w:val="32"/>
    </w:rPr>
  </w:style>
  <w:style w:type="character" w:customStyle="1" w:styleId="95">
    <w:name w:val="二级标题 Char"/>
    <w:link w:val="48"/>
    <w:qFormat/>
    <w:uiPriority w:val="0"/>
    <w:rPr>
      <w:rFonts w:eastAsia="宋体"/>
      <w:b/>
      <w:sz w:val="36"/>
    </w:rPr>
  </w:style>
  <w:style w:type="character" w:customStyle="1" w:styleId="96">
    <w:name w:val="一级标题 Char"/>
    <w:link w:val="47"/>
    <w:qFormat/>
    <w:uiPriority w:val="0"/>
    <w:rPr>
      <w:rFonts w:eastAsia="宋体"/>
      <w:b/>
      <w:sz w:val="44"/>
    </w:rPr>
  </w:style>
  <w:style w:type="character" w:customStyle="1" w:styleId="97">
    <w:name w:val="样式3 Char"/>
    <w:link w:val="43"/>
    <w:qFormat/>
    <w:uiPriority w:val="0"/>
    <w:rPr>
      <w:rFonts w:eastAsia="宋体"/>
      <w:b/>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49"/>
    <customShpInfo spid="_x0000_s2055"/>
    <customShpInfo spid="_x0000_s2056"/>
    <customShpInfo spid="_x0000_s2054"/>
    <customShpInfo spid="_x0000_s2075"/>
    <customShpInfo spid="_x0000_s2076"/>
    <customShpInfo spid="_x0000_s2077"/>
    <customShpInfo spid="_x0000_s2078"/>
    <customShpInfo spid="_x0000_s2079"/>
    <customShpInfo spid="_x0000_s2080"/>
    <customShpInfo spid="_x0000_s1034"/>
    <customShpInfo spid="_x0000_s1035"/>
    <customShpInfo spid="_x0000_s1039"/>
    <customShpInfo spid="_x0000_s1042"/>
    <customShpInfo spid="_x0000_s1045"/>
    <customShpInfo spid="_x0000_s1048"/>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73</Pages>
  <Words>4228</Words>
  <Characters>24102</Characters>
  <Lines>200</Lines>
  <Paragraphs>56</Paragraphs>
  <TotalTime>70</TotalTime>
  <ScaleCrop>false</ScaleCrop>
  <LinksUpToDate>false</LinksUpToDate>
  <CharactersWithSpaces>28274</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2017-07-21T03:34:00Z</dcterms:created>
  <dc:creator>Skyfree</dc:creator>
  <cp:lastModifiedBy>邓教授</cp:lastModifiedBy>
  <cp:lastPrinted>2017-07-23T01:18:00Z</cp:lastPrinted>
  <dcterms:modified xsi:type="dcterms:W3CDTF">2019-12-16T09:25:30Z</dcterms:modified>
  <dc:title>目 录</dc:title>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