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Toc12951"/>
      <w:r>
        <w:rPr>
          <w:rFonts w:hint="eastAsia"/>
          <w:lang w:val="en-US" w:eastAsia="zh-CN"/>
        </w:rPr>
        <w:t>16.</w:t>
      </w:r>
      <w:bookmarkStart w:id="1" w:name="_GoBack"/>
      <w:bookmarkEnd w:id="1"/>
      <w:r>
        <w:rPr>
          <w:rFonts w:hint="eastAsia"/>
          <w:lang w:val="en-US" w:eastAsia="zh-CN"/>
        </w:rPr>
        <w:t>协助企业获得的专利</w:t>
      </w:r>
      <w:bookmarkEnd w:id="0"/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39155" cy="8048625"/>
            <wp:effectExtent l="0" t="0" r="4445" b="9525"/>
            <wp:docPr id="44" name="图片 44" descr="22-《平行流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22-《平行流模具》发明专利证书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860" cy="8740775"/>
            <wp:effectExtent l="0" t="0" r="15240" b="3175"/>
            <wp:docPr id="45" name="图片 45" descr="24-《双孔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24-《双孔模具》发明专利证书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860" cy="8762365"/>
            <wp:effectExtent l="0" t="0" r="15240" b="635"/>
            <wp:docPr id="46" name="图片 46" descr="25-《模具钢及其制作方法和应用、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25-《模具钢及其制作方法和应用、模具》发明专利证书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225" cy="8683625"/>
            <wp:effectExtent l="0" t="0" r="15875" b="3175"/>
            <wp:docPr id="47" name="图片 47" descr="31-《导流模与型材挤压模具组》实用新型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31-《导流模与型材挤压模具组》实用新型专利证书0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86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8700" cy="8863330"/>
            <wp:effectExtent l="0" t="0" r="6350" b="13970"/>
            <wp:docPr id="48" name="图片 48" descr="13-《用于扁管成型的模具及其模芯》实用新型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3-《用于扁管成型的模具及其模芯》实用新型证书0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377E5"/>
    <w:rsid w:val="32E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2019-12-06T03:53:00Z</dcterms:created>
  <dc:creator>邓教授</dc:creator>
  <cp:lastModifiedBy>邓教授</cp:lastModifiedBy>
  <dcterms:modified xsi:type="dcterms:W3CDTF">2019-12-06T03:54:41Z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