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outlineLvl w:val="1"/>
        <w:rPr>
          <w:rFonts w:hint="eastAsia" w:ascii="宋体" w:hAnsi="宋体"/>
          <w:sz w:val="15"/>
          <w:szCs w:val="15"/>
          <w:lang w:val="en-US" w:eastAsia="zh-CN"/>
        </w:rPr>
      </w:pPr>
      <w:bookmarkStart w:id="0" w:name="_Toc28556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</w:t>
      </w:r>
      <w:r>
        <w:rPr>
          <w:rFonts w:hint="eastAsia" w:ascii="宋体" w:hAnsi="宋体" w:eastAsia="宋体" w:cs="宋体"/>
          <w:sz w:val="21"/>
          <w:szCs w:val="21"/>
        </w:rPr>
        <w:t>技能竞赛</w:t>
      </w:r>
      <w:bookmarkEnd w:id="0"/>
      <w:bookmarkStart w:id="16" w:name="_GoBack"/>
      <w:bookmarkEnd w:id="16"/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outlineLvl w:val="1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bookmarkStart w:id="1" w:name="_Toc11490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（7）全国应用型人才综合技能大赛二等奖</w:t>
      </w:r>
      <w:bookmarkEnd w:id="1"/>
    </w:p>
    <w:p>
      <w:pPr>
        <w:jc w:val="center"/>
        <w:rPr>
          <w:rFonts w:hint="eastAsia" w:ascii="宋体" w:hAnsi="宋体"/>
          <w:sz w:val="15"/>
          <w:szCs w:val="15"/>
          <w:lang w:val="en-US" w:eastAsia="zh-CN"/>
        </w:rPr>
      </w:pPr>
      <w:r>
        <w:rPr>
          <w:rFonts w:hint="eastAsia" w:ascii="宋体" w:hAnsi="宋体" w:cs="Arial"/>
          <w:color w:val="000000"/>
          <w:kern w:val="0"/>
          <w:sz w:val="23"/>
          <w:szCs w:val="23"/>
        </w:rPr>
        <w:drawing>
          <wp:inline distT="0" distB="0" distL="114300" distR="114300">
            <wp:extent cx="5269865" cy="7245350"/>
            <wp:effectExtent l="0" t="0" r="6985" b="12700"/>
            <wp:docPr id="17" name="图片 9" descr="Ｗ二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 descr="Ｗ二等奖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outlineLvl w:val="1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bookmarkStart w:id="2" w:name="_Toc29384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（8）全国应用型人才综合技能大赛二等奖</w:t>
      </w:r>
      <w:bookmarkEnd w:id="2"/>
    </w:p>
    <w:p>
      <w:pPr>
        <w:jc w:val="center"/>
        <w:rPr>
          <w:rFonts w:hint="eastAsia" w:ascii="宋体" w:hAnsi="宋体"/>
          <w:sz w:val="15"/>
          <w:szCs w:val="15"/>
          <w:lang w:val="en-US" w:eastAsia="zh-CN"/>
        </w:rPr>
      </w:pPr>
      <w:r>
        <w:rPr>
          <w:rFonts w:hint="eastAsia" w:ascii="宋体" w:hAnsi="宋体" w:cs="Arial"/>
          <w:color w:val="000000"/>
          <w:kern w:val="0"/>
          <w:sz w:val="23"/>
          <w:szCs w:val="23"/>
        </w:rPr>
        <w:drawing>
          <wp:inline distT="0" distB="0" distL="114300" distR="114300">
            <wp:extent cx="5269865" cy="7245350"/>
            <wp:effectExtent l="0" t="0" r="6985" b="12700"/>
            <wp:docPr id="18" name="图片 10" descr="二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 descr="二等奖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outlineLvl w:val="1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bookmarkStart w:id="3" w:name="_Toc22017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（9）全国应用型人才综合技能大赛一等奖</w:t>
      </w:r>
      <w:bookmarkEnd w:id="3"/>
    </w:p>
    <w:p>
      <w:pPr>
        <w:jc w:val="center"/>
        <w:rPr>
          <w:rFonts w:hint="eastAsia" w:ascii="宋体" w:hAnsi="宋体"/>
          <w:sz w:val="15"/>
          <w:szCs w:val="15"/>
          <w:lang w:val="en-US" w:eastAsia="zh-CN"/>
        </w:rPr>
      </w:pPr>
      <w:r>
        <w:rPr>
          <w:rFonts w:hint="eastAsia" w:ascii="宋体" w:hAnsi="宋体" w:cs="Arial"/>
          <w:color w:val="000000"/>
          <w:kern w:val="0"/>
          <w:sz w:val="23"/>
          <w:szCs w:val="23"/>
        </w:rPr>
        <w:drawing>
          <wp:inline distT="0" distB="0" distL="114300" distR="114300">
            <wp:extent cx="5269865" cy="7245350"/>
            <wp:effectExtent l="0" t="0" r="6985" b="12700"/>
            <wp:docPr id="19" name="图片 11" descr="一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 descr="一等奖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outlineLvl w:val="1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bookmarkStart w:id="4" w:name="_Toc2373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（10）全国应用型人才综合技能大赛三等奖</w:t>
      </w:r>
      <w:bookmarkEnd w:id="4"/>
    </w:p>
    <w:p>
      <w:pPr>
        <w:jc w:val="center"/>
        <w:rPr>
          <w:rFonts w:hint="eastAsia" w:ascii="宋体" w:hAnsi="宋体"/>
          <w:sz w:val="15"/>
          <w:szCs w:val="15"/>
          <w:lang w:val="en-US" w:eastAsia="zh-CN"/>
        </w:rPr>
      </w:pPr>
      <w:r>
        <w:rPr>
          <w:rFonts w:hint="eastAsia" w:ascii="宋体" w:hAnsi="宋体" w:cs="Arial"/>
          <w:color w:val="000000"/>
          <w:kern w:val="0"/>
          <w:sz w:val="23"/>
          <w:szCs w:val="23"/>
        </w:rPr>
        <w:drawing>
          <wp:inline distT="0" distB="0" distL="114300" distR="114300">
            <wp:extent cx="5269865" cy="7245350"/>
            <wp:effectExtent l="0" t="0" r="6985" b="12700"/>
            <wp:docPr id="22" name="图片 12" descr="三等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 descr="三等奖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outlineLvl w:val="1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bookmarkStart w:id="5" w:name="_Toc9631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（11）全国应用型人才综合技能大赛三等奖</w:t>
      </w:r>
      <w:bookmarkEnd w:id="5"/>
    </w:p>
    <w:p>
      <w:pPr>
        <w:jc w:val="center"/>
        <w:rPr>
          <w:rFonts w:hint="eastAsia" w:ascii="宋体" w:hAnsi="宋体"/>
          <w:sz w:val="15"/>
          <w:szCs w:val="15"/>
          <w:lang w:val="en-US" w:eastAsia="zh-CN"/>
        </w:rPr>
      </w:pPr>
      <w:r>
        <w:rPr>
          <w:rFonts w:hint="eastAsia" w:ascii="宋体" w:hAnsi="宋体" w:cs="Arial"/>
          <w:color w:val="000000"/>
          <w:kern w:val="0"/>
          <w:sz w:val="23"/>
          <w:szCs w:val="23"/>
        </w:rPr>
        <w:drawing>
          <wp:inline distT="0" distB="0" distL="114300" distR="114300">
            <wp:extent cx="5269865" cy="7245350"/>
            <wp:effectExtent l="0" t="0" r="6985" b="12700"/>
            <wp:docPr id="23" name="图片 13" descr="W三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 descr="W三等奖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outlineLvl w:val="1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bookmarkStart w:id="6" w:name="_Toc1874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（12）全国应用型人才综合技能大赛三等奖</w:t>
      </w:r>
      <w:bookmarkEnd w:id="6"/>
    </w:p>
    <w:p>
      <w:pPr>
        <w:jc w:val="center"/>
        <w:rPr>
          <w:rFonts w:hint="eastAsia" w:ascii="宋体" w:hAnsi="宋体"/>
          <w:sz w:val="15"/>
          <w:szCs w:val="15"/>
          <w:lang w:val="en-US" w:eastAsia="zh-CN"/>
        </w:rPr>
      </w:pPr>
      <w:r>
        <w:rPr>
          <w:rFonts w:hint="eastAsia" w:ascii="宋体" w:hAnsi="宋体" w:cs="Arial"/>
          <w:color w:val="000000"/>
          <w:kern w:val="0"/>
          <w:sz w:val="23"/>
          <w:szCs w:val="23"/>
        </w:rPr>
        <w:drawing>
          <wp:inline distT="0" distB="0" distL="114300" distR="114300">
            <wp:extent cx="5269865" cy="7245350"/>
            <wp:effectExtent l="0" t="0" r="6985" b="12700"/>
            <wp:docPr id="24" name="图片 14" descr="三等奖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4" descr="三等奖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outlineLvl w:val="1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bookmarkStart w:id="7" w:name="_Toc29284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（13）全国应用型人才综合技能大赛二等奖</w:t>
      </w:r>
      <w:bookmarkEnd w:id="7"/>
    </w:p>
    <w:p>
      <w:pPr>
        <w:jc w:val="center"/>
        <w:rPr>
          <w:rFonts w:hint="eastAsia" w:ascii="宋体" w:hAnsi="宋体"/>
          <w:sz w:val="15"/>
          <w:szCs w:val="15"/>
          <w:lang w:val="en-US" w:eastAsia="zh-CN"/>
        </w:rPr>
      </w:pPr>
      <w:r>
        <w:rPr>
          <w:rFonts w:hint="eastAsia" w:ascii="宋体" w:hAnsi="宋体" w:eastAsia="宋体" w:cs="宋体"/>
          <w:kern w:val="0"/>
          <w:szCs w:val="21"/>
          <w:lang w:eastAsia="zh-CN"/>
        </w:rPr>
        <w:drawing>
          <wp:inline distT="0" distB="0" distL="114300" distR="114300">
            <wp:extent cx="5039360" cy="7130415"/>
            <wp:effectExtent l="0" t="0" r="8890" b="13335"/>
            <wp:docPr id="25" name="图片 15" descr="梁英杰+陈耀东二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5" descr="梁英杰+陈耀东二等奖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713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outlineLvl w:val="1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bookmarkStart w:id="8" w:name="_Toc9058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（14）全国应用型人才综合技能大赛二等奖</w:t>
      </w:r>
      <w:bookmarkEnd w:id="8"/>
    </w:p>
    <w:p>
      <w:pPr>
        <w:jc w:val="center"/>
        <w:rPr>
          <w:rFonts w:hint="eastAsia" w:ascii="宋体" w:hAnsi="宋体"/>
          <w:sz w:val="15"/>
          <w:szCs w:val="15"/>
          <w:lang w:val="en-US" w:eastAsia="zh-CN"/>
        </w:rPr>
      </w:pPr>
      <w:r>
        <w:rPr>
          <w:rFonts w:hint="eastAsia" w:ascii="宋体" w:hAnsi="宋体" w:eastAsia="宋体" w:cs="宋体"/>
          <w:kern w:val="0"/>
          <w:szCs w:val="21"/>
          <w:lang w:eastAsia="zh-CN"/>
        </w:rPr>
        <w:drawing>
          <wp:inline distT="0" distB="0" distL="114300" distR="114300">
            <wp:extent cx="5274310" cy="7316470"/>
            <wp:effectExtent l="0" t="0" r="2540" b="17780"/>
            <wp:docPr id="26" name="图片 16" descr="邓汝荣+黄雪梅二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6" descr="邓汝荣+黄雪梅二等奖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outlineLvl w:val="1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bookmarkStart w:id="9" w:name="_Toc4535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（15）全国应用型人才综合技能大赛三等奖</w:t>
      </w:r>
      <w:bookmarkEnd w:id="9"/>
    </w:p>
    <w:p>
      <w:pPr>
        <w:jc w:val="center"/>
        <w:rPr>
          <w:rFonts w:hint="eastAsia" w:ascii="宋体" w:hAnsi="宋体"/>
          <w:sz w:val="15"/>
          <w:szCs w:val="15"/>
          <w:lang w:val="en-US" w:eastAsia="zh-CN"/>
        </w:rPr>
      </w:pPr>
      <w:r>
        <w:rPr>
          <w:rFonts w:hint="eastAsia" w:ascii="宋体" w:hAnsi="宋体" w:eastAsia="宋体" w:cs="宋体"/>
          <w:kern w:val="0"/>
          <w:szCs w:val="21"/>
          <w:lang w:eastAsia="zh-CN"/>
        </w:rPr>
        <w:drawing>
          <wp:inline distT="0" distB="0" distL="114300" distR="114300">
            <wp:extent cx="5274310" cy="7316470"/>
            <wp:effectExtent l="0" t="0" r="2540" b="17780"/>
            <wp:docPr id="27" name="图片 17" descr="黄雪梅+邓汝荣三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7" descr="黄雪梅+邓汝荣三等奖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outlineLvl w:val="1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bookmarkStart w:id="10" w:name="_Toc31481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（16）全国应用型人才综合技能大赛三等奖</w:t>
      </w:r>
      <w:bookmarkEnd w:id="10"/>
    </w:p>
    <w:p>
      <w:pPr>
        <w:jc w:val="center"/>
        <w:rPr>
          <w:rFonts w:hint="eastAsia" w:ascii="宋体" w:hAnsi="宋体"/>
          <w:sz w:val="15"/>
          <w:szCs w:val="15"/>
          <w:lang w:val="en-US" w:eastAsia="zh-CN"/>
        </w:rPr>
      </w:pPr>
      <w:r>
        <w:rPr>
          <w:rFonts w:hint="eastAsia" w:ascii="宋体" w:hAnsi="宋体" w:eastAsia="宋体" w:cs="宋体"/>
          <w:kern w:val="0"/>
          <w:szCs w:val="21"/>
          <w:lang w:eastAsia="zh-CN"/>
        </w:rPr>
        <w:drawing>
          <wp:inline distT="0" distB="0" distL="114300" distR="114300">
            <wp:extent cx="5274310" cy="7316470"/>
            <wp:effectExtent l="0" t="0" r="2540" b="17780"/>
            <wp:docPr id="28" name="图片 18" descr="梁英杰+李昌权三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8" descr="梁英杰+李昌权三等奖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outlineLvl w:val="1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bookmarkStart w:id="11" w:name="_Toc14822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（17）全国应用型人才综合技能大赛三等奖</w:t>
      </w:r>
      <w:bookmarkEnd w:id="11"/>
    </w:p>
    <w:p>
      <w:pPr>
        <w:jc w:val="center"/>
        <w:rPr>
          <w:rFonts w:hint="eastAsia" w:ascii="宋体" w:hAnsi="宋体"/>
          <w:sz w:val="15"/>
          <w:szCs w:val="15"/>
          <w:lang w:val="en-US" w:eastAsia="zh-CN"/>
        </w:rPr>
      </w:pPr>
      <w:r>
        <w:rPr>
          <w:rFonts w:hint="eastAsia" w:ascii="宋体" w:hAnsi="宋体" w:eastAsia="宋体" w:cs="宋体"/>
          <w:kern w:val="0"/>
          <w:szCs w:val="21"/>
          <w:lang w:eastAsia="zh-CN"/>
        </w:rPr>
        <w:drawing>
          <wp:inline distT="0" distB="0" distL="114300" distR="114300">
            <wp:extent cx="5274310" cy="7316470"/>
            <wp:effectExtent l="0" t="0" r="2540" b="17780"/>
            <wp:docPr id="29" name="图片 19" descr="郧朋+邓汝光三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9" descr="郧朋+邓汝光三等奖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outlineLvl w:val="1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bookmarkStart w:id="12" w:name="_Toc1718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（18）第十四届“挑战杯”广东大学生课外学术科技作品竞赛一等奖</w:t>
      </w:r>
      <w:bookmarkEnd w:id="12"/>
    </w:p>
    <w:p>
      <w:pPr>
        <w:jc w:val="center"/>
        <w:rPr>
          <w:rFonts w:hint="eastAsia" w:ascii="宋体" w:hAnsi="宋体"/>
          <w:sz w:val="15"/>
          <w:szCs w:val="15"/>
          <w:lang w:val="en-US" w:eastAsia="zh-CN"/>
        </w:rPr>
      </w:pPr>
      <w:r>
        <w:rPr>
          <w:rFonts w:hint="eastAsia" w:ascii="宋体" w:hAnsi="宋体" w:cs="Arial"/>
          <w:color w:val="000000"/>
          <w:kern w:val="0"/>
          <w:sz w:val="23"/>
          <w:szCs w:val="23"/>
          <w:lang w:val="en-US" w:eastAsia="zh-CN"/>
        </w:rPr>
        <w:drawing>
          <wp:inline distT="0" distB="0" distL="114300" distR="114300">
            <wp:extent cx="5039995" cy="3415665"/>
            <wp:effectExtent l="0" t="0" r="8255" b="13335"/>
            <wp:docPr id="30" name="图片 20" descr="《电瓶盖自动安装机》 郧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0" descr="《电瓶盖自动安装机》 郧鹏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41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outlineLvl w:val="1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bookmarkStart w:id="13" w:name="_Toc22125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（19）第十四届“挑战杯”广东大学生课外学术科技作品竞赛二等奖</w:t>
      </w:r>
      <w:bookmarkEnd w:id="13"/>
    </w:p>
    <w:p>
      <w:pPr>
        <w:jc w:val="center"/>
        <w:rPr>
          <w:rFonts w:hint="eastAsia" w:ascii="宋体" w:hAnsi="宋体"/>
          <w:sz w:val="15"/>
          <w:szCs w:val="15"/>
          <w:lang w:val="en-US" w:eastAsia="zh-CN"/>
        </w:rPr>
      </w:pPr>
      <w:r>
        <w:rPr>
          <w:rFonts w:hint="eastAsia" w:ascii="宋体" w:hAnsi="宋体" w:cs="Arial"/>
          <w:color w:val="000000"/>
          <w:kern w:val="0"/>
          <w:sz w:val="23"/>
          <w:szCs w:val="23"/>
          <w:lang w:val="en-US" w:eastAsia="zh-CN"/>
        </w:rPr>
        <w:drawing>
          <wp:inline distT="0" distB="0" distL="114300" distR="114300">
            <wp:extent cx="5039995" cy="3415665"/>
            <wp:effectExtent l="0" t="0" r="8255" b="13335"/>
            <wp:docPr id="31" name="图片 21" descr="《一种分割式铝型材伪分流模结构》邓汝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 descr="《一种分割式铝型材伪分流模结构》邓汝荣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41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outlineLvl w:val="1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bookmarkStart w:id="14" w:name="_Toc3073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（20）第十四届“挑战杯”广东大学生课外学术科技作品竞赛二等奖</w:t>
      </w:r>
      <w:bookmarkEnd w:id="14"/>
    </w:p>
    <w:p>
      <w:pPr>
        <w:jc w:val="center"/>
        <w:rPr>
          <w:rFonts w:hint="eastAsia" w:ascii="宋体" w:hAnsi="宋体"/>
          <w:sz w:val="15"/>
          <w:szCs w:val="15"/>
          <w:lang w:val="en-US" w:eastAsia="zh-CN"/>
        </w:rPr>
      </w:pPr>
      <w:r>
        <w:rPr>
          <w:rFonts w:hint="eastAsia" w:ascii="宋体" w:hAnsi="宋体" w:cs="Arial"/>
          <w:color w:val="000000"/>
          <w:kern w:val="0"/>
          <w:sz w:val="23"/>
          <w:szCs w:val="23"/>
          <w:lang w:val="en-US" w:eastAsia="zh-CN"/>
        </w:rPr>
        <w:drawing>
          <wp:inline distT="0" distB="0" distL="114300" distR="114300">
            <wp:extent cx="5400040" cy="3659505"/>
            <wp:effectExtent l="0" t="0" r="10160" b="17145"/>
            <wp:docPr id="33" name="图片 22" descr="《圆管双头冲翻孔模具》 邓汝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2" descr="《圆管双头冲翻孔模具》 邓汝荣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5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textAlignment w:val="auto"/>
        <w:outlineLvl w:val="1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bookmarkStart w:id="15" w:name="_Toc26510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（21）第三届“挑战杯——彩虹人生”广东职业院校创新创效创业大赛二等奖</w:t>
      </w:r>
      <w:bookmarkEnd w:id="15"/>
    </w:p>
    <w:p>
      <w:pPr>
        <w:jc w:val="center"/>
        <w:rPr>
          <w:rFonts w:hint="eastAsia" w:ascii="宋体" w:hAnsi="宋体"/>
          <w:sz w:val="15"/>
          <w:szCs w:val="15"/>
          <w:lang w:val="en-US" w:eastAsia="zh-CN"/>
        </w:rPr>
      </w:pPr>
      <w:r>
        <w:rPr>
          <w:rFonts w:hint="eastAsia" w:ascii="宋体" w:hAnsi="宋体" w:cs="宋体"/>
          <w:color w:val="auto"/>
          <w:kern w:val="0"/>
          <w:szCs w:val="21"/>
          <w:lang w:val="en-US" w:eastAsia="zh-CN"/>
        </w:rPr>
        <w:drawing>
          <wp:inline distT="0" distB="0" distL="114300" distR="114300">
            <wp:extent cx="5263515" cy="3514090"/>
            <wp:effectExtent l="0" t="0" r="13335" b="10160"/>
            <wp:docPr id="34" name="图片 23" descr="邓老师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3" descr="邓老师-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5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rPr>
          <w:rFonts w:hint="eastAsia" w:ascii="宋体" w:hAnsi="宋体"/>
          <w:sz w:val="15"/>
          <w:szCs w:val="15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</w:p>
    <w:sectPr>
      <w:footerReference r:id="rId3" w:type="default"/>
      <w:pgSz w:w="11906" w:h="16838"/>
      <w:pgMar w:top="1440" w:right="1134" w:bottom="1440" w:left="113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2" name="文本框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M6pebnPAAAABQEAAA8A&#10;AAAAAAAAAQAgAAAAIgAAAGRycy9kb3ducmV2LnhtbFBLAQIUABQAAAAIAIdO4kD59skyrgEAAE0D&#10;AAAOAAAAAAAAAAEAIAAAAB4BAABkcnMvZTJvRG9jLnhtbFBLBQYAAAAABgAGAFkBAAA+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29C2346"/>
    <w:rsid w:val="01E65764"/>
    <w:rsid w:val="02EC5681"/>
    <w:rsid w:val="083A00AD"/>
    <w:rsid w:val="0D55723A"/>
    <w:rsid w:val="0FDD4DB3"/>
    <w:rsid w:val="131B7AA4"/>
    <w:rsid w:val="19405935"/>
    <w:rsid w:val="1C4874FF"/>
    <w:rsid w:val="1E8C392E"/>
    <w:rsid w:val="2124397F"/>
    <w:rsid w:val="21431DDF"/>
    <w:rsid w:val="246D63B1"/>
    <w:rsid w:val="278229E7"/>
    <w:rsid w:val="2C694CEC"/>
    <w:rsid w:val="35D80CBF"/>
    <w:rsid w:val="375853CB"/>
    <w:rsid w:val="3EFC582C"/>
    <w:rsid w:val="413B4325"/>
    <w:rsid w:val="44F41AB1"/>
    <w:rsid w:val="486230BC"/>
    <w:rsid w:val="49792DA3"/>
    <w:rsid w:val="4AA51680"/>
    <w:rsid w:val="4D061F0F"/>
    <w:rsid w:val="4F576DFF"/>
    <w:rsid w:val="529C2346"/>
    <w:rsid w:val="55A92CDC"/>
    <w:rsid w:val="5BBC2EED"/>
    <w:rsid w:val="5DE62BAB"/>
    <w:rsid w:val="5FDA6541"/>
    <w:rsid w:val="695329BD"/>
    <w:rsid w:val="6D4C6B4D"/>
    <w:rsid w:val="6D5C30DF"/>
    <w:rsid w:val="6FD13BC7"/>
    <w:rsid w:val="6FED2819"/>
    <w:rsid w:val="7117693C"/>
    <w:rsid w:val="717E57D5"/>
    <w:rsid w:val="727B3096"/>
    <w:rsid w:val="74612CBB"/>
    <w:rsid w:val="7AEB2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99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8">
    <w:name w:val="Default Paragraph Font"/>
    <w:semiHidden/>
    <w:uiPriority w:val="0"/>
  </w:style>
  <w:style w:type="table" w:default="1" w:styleId="11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toc 1"/>
    <w:basedOn w:val="1"/>
    <w:next w:val="1"/>
    <w:uiPriority w:val="0"/>
  </w:style>
  <w:style w:type="paragraph" w:styleId="5">
    <w:name w:val="toc 2"/>
    <w:basedOn w:val="1"/>
    <w:next w:val="1"/>
    <w:qFormat/>
    <w:uiPriority w:val="0"/>
    <w:pPr>
      <w:ind w:left="420" w:leftChars="200"/>
    </w:pPr>
  </w:style>
  <w:style w:type="paragraph" w:styleId="6">
    <w:name w:val="HTML Preformatted"/>
    <w:basedOn w:val="1"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 w:firstLineChars="0"/>
      <w:jc w:val="left"/>
    </w:pPr>
    <w:rPr>
      <w:rFonts w:ascii="宋体" w:hAnsi="宋体" w:eastAsia="宋体" w:cs="宋体"/>
      <w:sz w:val="24"/>
      <w:szCs w:val="24"/>
    </w:rPr>
  </w:style>
  <w:style w:type="paragraph" w:styleId="7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Hyperlink"/>
    <w:basedOn w:val="8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Office_10.8.2.6949_F1E327BC-269C-435d-A152-05C5408002CA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2019-10-08T06:48:00Z</dcterms:created>
  <dc:creator>邓教授</dc:creator>
  <cp:lastModifiedBy>邓教授</cp:lastModifiedBy>
  <dcterms:modified xsi:type="dcterms:W3CDTF">2019-12-16T08:11:35Z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2052-10.8.2.6949</vt:lpwstr>
  </property>
</Properties>
</file>